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125" w:afterAutospacing="0" w:line="19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01529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15293"/>
          <w:spacing w:val="0"/>
          <w:sz w:val="30"/>
          <w:szCs w:val="30"/>
          <w:bdr w:val="none" w:color="auto" w:sz="0" w:space="0"/>
          <w:shd w:val="clear" w:fill="FFFFFF"/>
        </w:rPr>
        <w:t>华东疗养院公开招聘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1529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岗位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2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tbl>
      <w:tblPr>
        <w:tblW w:w="7513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8"/>
        <w:gridCol w:w="1408"/>
        <w:gridCol w:w="2937"/>
        <w:gridCol w:w="76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老年病科学科带头人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临床医学、内科学相关专业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物理诊断科学科带头人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医学影像学相关专业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康复医学科学科带头人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中医或康复相关专业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检验科学科带头人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医学检验相关专业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老年病科医师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临床医学、内科学相关专业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健康管理科医师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临床医学、内科学相关专业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中医内科医师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妇科医师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临床检验诊断学相关专业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流行病与卫生统计学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麻醉护士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麻醉护理专业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会计学或审计学相关专业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信息科助理工程师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计算机应用技术相关专业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人事处研究实习员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卫生管理相关专业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注：医师岗位2010年以后毕业者须取得住院医师规范化培训证书。工作地点为无锡市滨湖区大箕山。户籍不限。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F0D28"/>
    <w:rsid w:val="2FAF0D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2021-03-25T08:14:00Z</dcterms:created>
  <dc:creator>WPS_1609033458</dc:creator>
  <cp:lastModifiedBy>WPS_1609033458</cp:lastModifiedBy>
  <dcterms:modified xsi:type="dcterms:W3CDTF">2021-03-25T08:14:32Z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