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  <w:t>附件1</w:t>
      </w:r>
      <w:bookmarkStart w:id="0" w:name="OLE_LINK1"/>
    </w:p>
    <w:bookmarkEnd w:id="0"/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tbl>
      <w:tblPr>
        <w:tblStyle w:val="3"/>
        <w:tblW w:w="13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8717"/>
        <w:gridCol w:w="173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水利部信息中心（水利部水文水资源监测预报中心）公开招聘工作人员单位简介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水利部信息中心（水利部水文水资源监测预报中心）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公益一类事业单位。主要职责是：指导全国水利信息化、水利网络安全、水利通信业务建设，组织实施水文情报预报工作，承担全国水文水资源监测评价相关工作，承担部机关通信、网络、信息系统以及行业重要系统运行维护，为党中央、国务院和水利部提供实时水雨情和预测预报预警信息，为防汛抗旱、防灾减灾、水资源管理和水生态文明建设等提供支撑保障。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010-63202429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"http://xxzx.mwr.gov.cn/"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http://xxzx.mwr.gov.cn/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F768F"/>
    <w:rsid w:val="2264777E"/>
    <w:rsid w:val="24152E53"/>
    <w:rsid w:val="2AFB6B5F"/>
    <w:rsid w:val="3DB74AE4"/>
    <w:rsid w:val="42630F41"/>
    <w:rsid w:val="46230207"/>
    <w:rsid w:val="49F45F07"/>
    <w:rsid w:val="569424FE"/>
    <w:rsid w:val="612C66BB"/>
    <w:rsid w:val="705C5E53"/>
    <w:rsid w:val="73D1431E"/>
    <w:rsid w:val="744C06CB"/>
    <w:rsid w:val="787F0566"/>
    <w:rsid w:val="7C9F5533"/>
    <w:rsid w:val="7D7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0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2021-03-16T01:21:00Z</dcterms:created>
  <dc:creator>王一冰</dc:creator>
  <cp:lastModifiedBy>user</cp:lastModifiedBy>
  <dcterms:modified xsi:type="dcterms:W3CDTF">2021-03-24T06:48:49Z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