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tblInd w:w="-6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37"/>
        <w:gridCol w:w="1199"/>
        <w:gridCol w:w="1494"/>
        <w:gridCol w:w="110"/>
        <w:gridCol w:w="142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0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sz w:val="40"/>
                <w:szCs w:val="40"/>
              </w:rPr>
              <w:t>灌南县纪委监委选调工作人员报名登记表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出生年月（  周岁）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XXXX.XX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  周岁）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2寸近期正面免冠蓝底证件照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出 生 地</w:t>
            </w:r>
          </w:p>
        </w:tc>
        <w:tc>
          <w:tcPr>
            <w:tcW w:w="15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XXXX.XX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XXXX.XX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具备资格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6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  系及专业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3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3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160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3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8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工作简历</w:t>
            </w:r>
          </w:p>
        </w:tc>
        <w:tc>
          <w:tcPr>
            <w:tcW w:w="8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tbl>
      <w:tblPr>
        <w:tblStyle w:val="2"/>
        <w:tblW w:w="9640" w:type="dxa"/>
        <w:tblInd w:w="-6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280"/>
        <w:gridCol w:w="1280"/>
        <w:gridCol w:w="1380"/>
        <w:gridCol w:w="3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848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年度考核结果</w:t>
            </w:r>
          </w:p>
        </w:tc>
        <w:tc>
          <w:tcPr>
            <w:tcW w:w="8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近三年年度考核结果，参加工作以来是否有称职以下等次考核结果。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家庭主要成员情况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配偶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XXXX.XX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子女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XXXX.XX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父亲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XXXX.XX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母亲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XXXX.XX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兄弟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XXXX.XX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姐妹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XXXX.XX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审核单位意见</w:t>
            </w:r>
          </w:p>
        </w:tc>
        <w:tc>
          <w:tcPr>
            <w:tcW w:w="8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（公章）    年    月    日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48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AC0ED4"/>
    <w:rsid w:val="00D31D50"/>
    <w:rsid w:val="00DA5BCC"/>
    <w:rsid w:val="0ACF1FFD"/>
    <w:rsid w:val="426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535</Characters>
  <Lines>4</Lines>
  <Paragraphs>1</Paragraphs>
  <TotalTime>5</TotalTime>
  <ScaleCrop>false</ScaleCrop>
  <LinksUpToDate>false</LinksUpToDate>
  <CharactersWithSpaces>627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哈羅</cp:lastModifiedBy>
  <cp:lastPrinted>2021-03-09T03:33:49Z</cp:lastPrinted>
  <dcterms:modified xsi:type="dcterms:W3CDTF">2021-03-09T03:34:17Z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