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60"/>
        <w:jc w:val="left"/>
        <w:rPr>
          <w:rFonts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附件1</w:t>
      </w:r>
    </w:p>
    <w:p>
      <w:pPr>
        <w:widowControl/>
        <w:ind w:right="-76"/>
        <w:jc w:val="center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重庆市巴南职业教育中心招聘工作人员、实训管理员、专任教师岗位一览表</w:t>
      </w:r>
    </w:p>
    <w:tbl>
      <w:tblPr>
        <w:tblStyle w:val="6"/>
        <w:tblpPr w:leftFromText="180" w:rightFromText="180" w:vertAnchor="page" w:horzAnchor="margin" w:tblpXSpec="center" w:tblpY="2821"/>
        <w:tblW w:w="1446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992"/>
        <w:gridCol w:w="1276"/>
        <w:gridCol w:w="851"/>
        <w:gridCol w:w="1559"/>
        <w:gridCol w:w="2126"/>
        <w:gridCol w:w="851"/>
        <w:gridCol w:w="3402"/>
        <w:gridCol w:w="26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名额</w:t>
            </w:r>
          </w:p>
        </w:tc>
        <w:tc>
          <w:tcPr>
            <w:tcW w:w="793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69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年龄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信息中心工作人员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网络运维   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全日制专科及以上学历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计算机、通信、网络专业等相关专业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1熟悉路由器、交换机、防火墙等网络设备运维；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2.熟悉锐捷网络设备者优先，有RCNA或RCCP或RCNP或HCNP或HCNA或CCNP或CCNA认证证书者优先；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3.有相关中小型网络运维实际工作经验者优先。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电教管  理岗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全日制专科及以上学历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广播电视工程、现代教育技术、数字媒体技术、音视频技术、计算机等相关专业。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1.熟悉音视频设备日常运行和管理；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2.熟悉掌握摄录采编的各项技能，能够运用通行的非线性编辑系统进行音视频资料的编辑工作；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3.有相关实际工作经验者优先。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1.负责校园广播系统、校园电视台、录播教室、多媒体教室及功能室音视频设备日常运行和管理；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2.负责教学及校园影像资料的摄录采编工作。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工作人员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教务干事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财务管理、会计、会计电算化、财会、财务会计等相关专业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熟悉学校教务工作、计算机操作，有办公室相关工作经历，有教师资格证、教务工作经历优先。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1.能熟练操作办公软件；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2.能撰写基本的各种公文；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3.能熟练操作排课软件；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实训    管理员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电梯运用与维修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全日制专科及以上学历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具有2年以上电梯设备安装、维修技术相关工作经历。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1.能组织教学、管理课堂；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2.能带领学生对电梯设备设施进行操作；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3.能运用电梯的维护、维修工量具；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4.能对电梯设备进行维护保养。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Cs w:val="21"/>
              </w:rPr>
              <w:t>实训    管理员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空调运用与维修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全日制专科及以上学历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具有2年以上制冷设备安装维修相关工作经历及技术。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1.能组织教学、管理课堂；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2.能带领学生对空调设备设施进行操作；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3.能运用空调的维护、维修工量具；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4.能对空调设备进行维护保养。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汽车运用与维修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全日制专科及以上学历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30-45周岁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具有5年以上汽车制造与维修相关工作经历及技术。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1.能组织教学、管理课堂；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  <w:t>2.能带领学生对汽车维修的设备设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</w:rPr>
              <w:t>施进行操作；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</w:rPr>
              <w:t>3.能运用汽车的维护、维修工量具；</w:t>
            </w:r>
          </w:p>
          <w:p>
            <w:pPr>
              <w:widowControl/>
              <w:wordWrap w:val="0"/>
              <w:spacing w:line="240" w:lineRule="exact"/>
              <w:rPr>
                <w:rFonts w:ascii="宋体" w:hAnsi="宋体" w:eastAsia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</w:rPr>
              <w:t>4.能对汽车及其维修设备进行维护保养。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专任   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政治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全日制本科及以上学历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政治学类、哲学类等相关专业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具有教师资格证，中共党员优先。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全日制本科及以上学历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历史学类相关专业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具有教师资格证，中共党员优先。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1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心理健康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全日制本科及以上学历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心理学、应用心理学等相关专业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25-45周岁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Cs w:val="21"/>
              </w:rPr>
              <w:t>具有教师资格证，中共党员优先。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1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ind w:right="360"/>
        <w:jc w:val="left"/>
        <w:rPr>
          <w:rFonts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附件2</w:t>
      </w:r>
    </w:p>
    <w:p>
      <w:pPr>
        <w:pStyle w:val="2"/>
        <w:spacing w:line="400" w:lineRule="exact"/>
        <w:ind w:firstLine="0" w:firstLineChars="0"/>
        <w:rPr>
          <w:rFonts w:ascii="黑体" w:hAnsi="黑体" w:cs="宋体"/>
          <w:color w:val="000000"/>
          <w:spacing w:val="-14"/>
          <w:kern w:val="0"/>
          <w:sz w:val="30"/>
          <w:szCs w:val="30"/>
          <w:shd w:val="clear" w:color="auto" w:fill="FFFFFF"/>
        </w:rPr>
      </w:pPr>
    </w:p>
    <w:p>
      <w:pPr>
        <w:pStyle w:val="2"/>
        <w:spacing w:line="400" w:lineRule="exact"/>
        <w:ind w:firstLine="0" w:firstLineChars="0"/>
        <w:rPr>
          <w:rFonts w:asciiTheme="minorEastAsia" w:hAnsiTheme="minorEastAsia" w:eastAsiaTheme="minorEastAsia"/>
          <w:color w:val="000000" w:themeColor="text1"/>
          <w:spacing w:val="-14"/>
          <w:kern w:val="0"/>
          <w:szCs w:val="32"/>
          <w:shd w:val="clear" w:color="auto" w:fill="FFFFFF"/>
        </w:rPr>
      </w:pPr>
      <w:r>
        <w:rPr>
          <w:rFonts w:hint="eastAsia" w:ascii="黑体" w:hAnsi="黑体" w:cs="宋体"/>
          <w:color w:val="000000"/>
          <w:spacing w:val="-14"/>
          <w:kern w:val="0"/>
          <w:sz w:val="30"/>
          <w:szCs w:val="30"/>
          <w:shd w:val="clear" w:color="auto" w:fill="FFFFFF"/>
        </w:rPr>
        <w:t>重庆市巴南职业教育中心招聘工作人员、实训管理员、专任教师报名表</w:t>
      </w:r>
    </w:p>
    <w:p>
      <w:pPr>
        <w:pStyle w:val="2"/>
        <w:spacing w:line="200" w:lineRule="exact"/>
        <w:ind w:firstLine="0" w:firstLineChars="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</w:rPr>
      </w:pPr>
    </w:p>
    <w:p>
      <w:pPr>
        <w:pStyle w:val="2"/>
        <w:spacing w:line="596" w:lineRule="exact"/>
        <w:ind w:firstLine="0" w:firstLineChars="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招聘岗位：                            岗位序号：     </w:t>
      </w:r>
    </w:p>
    <w:tbl>
      <w:tblPr>
        <w:tblStyle w:val="6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851"/>
        <w:gridCol w:w="992"/>
        <w:gridCol w:w="850"/>
        <w:gridCol w:w="986"/>
        <w:gridCol w:w="17"/>
        <w:gridCol w:w="839"/>
        <w:gridCol w:w="710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姓名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出生年月</w:t>
            </w:r>
          </w:p>
        </w:tc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年龄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3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民族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政治面貌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身份证号</w:t>
            </w:r>
          </w:p>
        </w:tc>
        <w:tc>
          <w:tcPr>
            <w:tcW w:w="27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3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学历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学位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联系电话</w:t>
            </w:r>
          </w:p>
        </w:tc>
        <w:tc>
          <w:tcPr>
            <w:tcW w:w="27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3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68" w:type="dxa"/>
            <w:gridSpan w:val="3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毕业时间及院校</w:t>
            </w:r>
          </w:p>
        </w:tc>
        <w:tc>
          <w:tcPr>
            <w:tcW w:w="3696" w:type="dxa"/>
            <w:gridSpan w:val="5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39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专业</w:t>
            </w:r>
          </w:p>
        </w:tc>
        <w:tc>
          <w:tcPr>
            <w:tcW w:w="2495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  <w:jc w:val="center"/>
        </w:trPr>
        <w:tc>
          <w:tcPr>
            <w:tcW w:w="115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2"/>
              </w:rPr>
              <w:t>个人履历</w:t>
            </w:r>
          </w:p>
        </w:tc>
        <w:tc>
          <w:tcPr>
            <w:tcW w:w="7739" w:type="dxa"/>
            <w:gridSpan w:val="10"/>
            <w:noWrap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（从最高学历入学开始表述）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113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最近14天有无离渝旅居史，或与在渝新冠肺炎确诊病例有无接触史</w:t>
            </w:r>
          </w:p>
        </w:tc>
        <w:tc>
          <w:tcPr>
            <w:tcW w:w="1785" w:type="dxa"/>
            <w:gridSpan w:val="2"/>
            <w:noWrap/>
          </w:tcPr>
          <w:p>
            <w:pPr>
              <w:spacing w:afterLines="5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98" w:type="dxa"/>
            <w:gridSpan w:val="12"/>
            <w:noWrap/>
            <w:vAlign w:val="center"/>
          </w:tcPr>
          <w:p>
            <w:pPr>
              <w:pStyle w:val="2"/>
              <w:spacing w:line="596" w:lineRule="exact"/>
              <w:ind w:firstLine="616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line="596" w:lineRule="exact"/>
              <w:ind w:firstLine="616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应聘人签名：                               日期：</w:t>
            </w:r>
          </w:p>
        </w:tc>
      </w:tr>
    </w:tbl>
    <w:p>
      <w:pPr>
        <w:pStyle w:val="2"/>
        <w:spacing w:line="596" w:lineRule="exact"/>
        <w:ind w:left="-567" w:leftChars="-270" w:firstLine="0" w:firstLineChars="0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      </w:t>
      </w: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40"/>
    <w:rsid w:val="0000457C"/>
    <w:rsid w:val="000300D6"/>
    <w:rsid w:val="00053264"/>
    <w:rsid w:val="0009355F"/>
    <w:rsid w:val="000A0BEC"/>
    <w:rsid w:val="000A365C"/>
    <w:rsid w:val="00114AE5"/>
    <w:rsid w:val="00142F97"/>
    <w:rsid w:val="00150695"/>
    <w:rsid w:val="00191FD0"/>
    <w:rsid w:val="00194DC7"/>
    <w:rsid w:val="00231ADD"/>
    <w:rsid w:val="002A42C8"/>
    <w:rsid w:val="002B4054"/>
    <w:rsid w:val="002E65F4"/>
    <w:rsid w:val="00310ED3"/>
    <w:rsid w:val="003436CA"/>
    <w:rsid w:val="003661B2"/>
    <w:rsid w:val="00371F61"/>
    <w:rsid w:val="003E3301"/>
    <w:rsid w:val="0040137D"/>
    <w:rsid w:val="004271E7"/>
    <w:rsid w:val="004341B1"/>
    <w:rsid w:val="004359D2"/>
    <w:rsid w:val="00454019"/>
    <w:rsid w:val="0045537A"/>
    <w:rsid w:val="00465354"/>
    <w:rsid w:val="004D0504"/>
    <w:rsid w:val="004D424C"/>
    <w:rsid w:val="004F38B9"/>
    <w:rsid w:val="005041E6"/>
    <w:rsid w:val="005875B9"/>
    <w:rsid w:val="005963B9"/>
    <w:rsid w:val="005B2B2A"/>
    <w:rsid w:val="005C5C71"/>
    <w:rsid w:val="006042CB"/>
    <w:rsid w:val="006209D2"/>
    <w:rsid w:val="00665FC6"/>
    <w:rsid w:val="006D5E9C"/>
    <w:rsid w:val="006E2274"/>
    <w:rsid w:val="006E2508"/>
    <w:rsid w:val="006F2B3E"/>
    <w:rsid w:val="0071049D"/>
    <w:rsid w:val="00724E41"/>
    <w:rsid w:val="00752E33"/>
    <w:rsid w:val="0079541A"/>
    <w:rsid w:val="007C1307"/>
    <w:rsid w:val="007C3C7D"/>
    <w:rsid w:val="00875B5C"/>
    <w:rsid w:val="008A216B"/>
    <w:rsid w:val="008B1640"/>
    <w:rsid w:val="008E0065"/>
    <w:rsid w:val="0094267C"/>
    <w:rsid w:val="0098514B"/>
    <w:rsid w:val="009B7E32"/>
    <w:rsid w:val="009E3962"/>
    <w:rsid w:val="009E7B12"/>
    <w:rsid w:val="00A11173"/>
    <w:rsid w:val="00A32E20"/>
    <w:rsid w:val="00A376F5"/>
    <w:rsid w:val="00A65D2C"/>
    <w:rsid w:val="00A71594"/>
    <w:rsid w:val="00A741D2"/>
    <w:rsid w:val="00A80FE6"/>
    <w:rsid w:val="00A87A2B"/>
    <w:rsid w:val="00A95E56"/>
    <w:rsid w:val="00AA098B"/>
    <w:rsid w:val="00AD1D30"/>
    <w:rsid w:val="00AE37E6"/>
    <w:rsid w:val="00B05E13"/>
    <w:rsid w:val="00B2345E"/>
    <w:rsid w:val="00B31DA8"/>
    <w:rsid w:val="00B54274"/>
    <w:rsid w:val="00B67901"/>
    <w:rsid w:val="00B82CE8"/>
    <w:rsid w:val="00B858BC"/>
    <w:rsid w:val="00B91C52"/>
    <w:rsid w:val="00C05F7D"/>
    <w:rsid w:val="00C124A9"/>
    <w:rsid w:val="00D26FD4"/>
    <w:rsid w:val="00D31C7D"/>
    <w:rsid w:val="00D36CA4"/>
    <w:rsid w:val="00D6436E"/>
    <w:rsid w:val="00DB20CE"/>
    <w:rsid w:val="00E01E52"/>
    <w:rsid w:val="00E030EC"/>
    <w:rsid w:val="00E111E1"/>
    <w:rsid w:val="00EC6C0A"/>
    <w:rsid w:val="00EE2850"/>
    <w:rsid w:val="00EF0712"/>
    <w:rsid w:val="00F20975"/>
    <w:rsid w:val="00F26076"/>
    <w:rsid w:val="00F37B49"/>
    <w:rsid w:val="00F6367F"/>
    <w:rsid w:val="00F70C4F"/>
    <w:rsid w:val="00F9799A"/>
    <w:rsid w:val="00FF0546"/>
    <w:rsid w:val="5ACF4DDB"/>
    <w:rsid w:val="5F8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640" w:firstLineChars="200"/>
    </w:pPr>
    <w:rPr>
      <w:rFonts w:ascii="Calibri" w:hAnsi="Calibri" w:eastAsia="黑体" w:cs="Times New Roman"/>
      <w:spacing w:val="14"/>
      <w:sz w:val="32"/>
      <w:szCs w:val="24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qFormat/>
    <w:uiPriority w:val="0"/>
    <w:rPr>
      <w:rFonts w:ascii="Calibri" w:hAnsi="Calibri" w:eastAsia="黑体" w:cs="Times New Roman"/>
      <w:spacing w:val="1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7EE20-BE77-45E8-AA5C-C61AEE5C2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384</Words>
  <Characters>2195</Characters>
  <Lines>18</Lines>
  <Paragraphs>5</Paragraphs>
  <TotalTime>1</TotalTime>
  <ScaleCrop>false</ScaleCrop>
  <LinksUpToDate>false</LinksUpToDate>
  <CharactersWithSpaces>2574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2021-01-15T08:23:00Z</dcterms:created>
  <dc:creator>Administrator</dc:creator>
  <cp:lastModifiedBy>WPS_1508206392</cp:lastModifiedBy>
  <cp:lastPrinted>2021-01-15T08:22:00Z</cp:lastPrinted>
  <dcterms:modified xsi:type="dcterms:W3CDTF">2021-01-16T01:25:51Z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