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0"/>
        </w:tabs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附件1：</w:t>
      </w:r>
    </w:p>
    <w:p>
      <w:pPr>
        <w:jc w:val="center"/>
        <w:rPr>
          <w:rFonts w:hint="eastAsia" w:ascii="宋体" w:hAnsi="宋体"/>
          <w:b/>
          <w:bCs/>
          <w:spacing w:val="-2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pacing w:val="-20"/>
          <w:sz w:val="32"/>
          <w:szCs w:val="32"/>
        </w:rPr>
        <w:t>漳州台商投资区消防救援大队政府专职消防队员报名登记表</w:t>
      </w:r>
    </w:p>
    <w:bookmarkEnd w:id="0"/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填表日期：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538"/>
        <w:gridCol w:w="897"/>
        <w:gridCol w:w="358"/>
        <w:gridCol w:w="897"/>
        <w:gridCol w:w="1074"/>
        <w:gridCol w:w="360"/>
        <w:gridCol w:w="373"/>
        <w:gridCol w:w="341"/>
        <w:gridCol w:w="360"/>
        <w:gridCol w:w="390"/>
        <w:gridCol w:w="327"/>
        <w:gridCol w:w="335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84" w:leftChars="-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相片（数码）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52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Merge w:val="restart"/>
            <w:shd w:val="clear" w:color="auto" w:fill="auto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shd w:val="clear" w:color="auto" w:fill="auto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1791" w:type="dxa"/>
            <w:gridSpan w:val="5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shd w:val="clear" w:color="auto" w:fill="auto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体重（kg）</w:t>
            </w:r>
          </w:p>
        </w:tc>
        <w:tc>
          <w:tcPr>
            <w:tcW w:w="1791" w:type="dxa"/>
            <w:gridSpan w:val="5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55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shd w:val="clear" w:color="auto" w:fill="auto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视力（裸视）</w:t>
            </w:r>
          </w:p>
        </w:tc>
        <w:tc>
          <w:tcPr>
            <w:tcW w:w="1791" w:type="dxa"/>
            <w:gridSpan w:val="5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30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个人特长</w:t>
            </w:r>
          </w:p>
        </w:tc>
        <w:tc>
          <w:tcPr>
            <w:tcW w:w="772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586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64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驾驶证类别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（A\B\C\E）</w:t>
            </w:r>
          </w:p>
        </w:tc>
        <w:tc>
          <w:tcPr>
            <w:tcW w:w="1255" w:type="dxa"/>
            <w:gridSpan w:val="2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取得驾驶证时间</w:t>
            </w:r>
          </w:p>
        </w:tc>
        <w:tc>
          <w:tcPr>
            <w:tcW w:w="1074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01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（从小学起）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  <w:r>
              <w:rPr>
                <w:rFonts w:hint="eastAsia"/>
              </w:rPr>
              <w:t>（填写姓名、工作单位、父母是否离异等内容；主要为政治审查初审情况提供参考）</w:t>
            </w:r>
          </w:p>
        </w:tc>
        <w:tc>
          <w:tcPr>
            <w:tcW w:w="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557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1890" w:firstLineChars="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哥（弟）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姐（妹）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意愿工作地点</w:t>
            </w:r>
          </w:p>
        </w:tc>
        <w:tc>
          <w:tcPr>
            <w:tcW w:w="14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t>是否服从</w:t>
            </w:r>
            <w:r>
              <w:rPr>
                <w:rFonts w:hint="eastAsia"/>
              </w:rPr>
              <w:t>分配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□是□否</w:t>
            </w: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个人声明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8266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审查人签名：</w:t>
            </w:r>
          </w:p>
        </w:tc>
      </w:tr>
    </w:tbl>
    <w:p>
      <w:pPr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注：特长爱好是指在体育、书法、美术、绘画、文学、摄影、乐器、歌舞、小品、相声、演讲、播音、棋类等方面的专长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1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2020-11-12T07:58:43Z</dcterms:created>
  <dc:creator>AoFa</dc:creator>
  <cp:lastModifiedBy>。。</cp:lastModifiedBy>
  <dcterms:modified xsi:type="dcterms:W3CDTF">2020-11-12T07:58:51Z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