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B0" w:rsidRDefault="008100B0" w:rsidP="008100B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8100B0" w:rsidRDefault="008100B0" w:rsidP="008100B0">
      <w:pPr>
        <w:spacing w:line="64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浏阳市基层医疗卫生机构急需紧缺人才目录</w:t>
      </w:r>
    </w:p>
    <w:bookmarkEnd w:id="0"/>
    <w:p w:rsidR="008100B0" w:rsidRDefault="008100B0" w:rsidP="008100B0">
      <w:pPr>
        <w:spacing w:line="640" w:lineRule="exact"/>
        <w:ind w:firstLineChars="100" w:firstLine="440"/>
        <w:rPr>
          <w:rFonts w:ascii="方正小标宋简体" w:eastAsia="方正小标宋简体"/>
          <w:sz w:val="44"/>
          <w:szCs w:val="44"/>
        </w:rPr>
      </w:pPr>
    </w:p>
    <w:p w:rsidR="008100B0" w:rsidRDefault="008100B0" w:rsidP="008100B0">
      <w:pPr>
        <w:spacing w:line="640" w:lineRule="exact"/>
        <w:ind w:firstLineChars="200" w:firstLine="640"/>
        <w:rPr>
          <w:rFonts w:ascii="仿宋_GB2312" w:eastAsia="仿宋_GB2312"/>
          <w:sz w:val="32"/>
          <w:szCs w:val="32"/>
        </w:rPr>
      </w:pPr>
      <w:r>
        <w:rPr>
          <w:rFonts w:ascii="仿宋_GB2312" w:eastAsia="仿宋_GB2312" w:hint="eastAsia"/>
          <w:sz w:val="32"/>
          <w:szCs w:val="32"/>
        </w:rPr>
        <w:t>1.属于急需紧缺专业（麻醉学、医学影像学、口腔医学、放射医学等），且具有全日制大专及以上学历或执业医师以上职称年龄在40周岁以下的人才；</w:t>
      </w:r>
    </w:p>
    <w:p w:rsidR="008100B0" w:rsidRDefault="008100B0" w:rsidP="008100B0">
      <w:pPr>
        <w:spacing w:line="640" w:lineRule="exact"/>
        <w:ind w:firstLineChars="200" w:firstLine="640"/>
        <w:rPr>
          <w:rFonts w:ascii="仿宋_GB2312" w:eastAsia="仿宋_GB2312"/>
          <w:sz w:val="32"/>
          <w:szCs w:val="32"/>
        </w:rPr>
      </w:pPr>
      <w:r>
        <w:rPr>
          <w:rFonts w:ascii="仿宋_GB2312" w:eastAsia="仿宋_GB2312" w:hint="eastAsia"/>
          <w:sz w:val="32"/>
          <w:szCs w:val="32"/>
        </w:rPr>
        <w:t>2.取得儿科学、妇产科学、外科学、超声医学等主治医师以上职称，且具有全日制大专及以上学历的、年龄在45周岁以下的人才；</w:t>
      </w:r>
    </w:p>
    <w:p w:rsidR="008100B0" w:rsidRDefault="008100B0" w:rsidP="008100B0">
      <w:pPr>
        <w:spacing w:line="640" w:lineRule="exact"/>
        <w:ind w:firstLineChars="200" w:firstLine="640"/>
        <w:rPr>
          <w:rFonts w:ascii="仿宋_GB2312" w:eastAsia="仿宋_GB2312"/>
          <w:sz w:val="32"/>
          <w:szCs w:val="32"/>
        </w:rPr>
      </w:pPr>
      <w:r>
        <w:rPr>
          <w:rFonts w:ascii="仿宋_GB2312" w:eastAsia="仿宋_GB2312" w:hint="eastAsia"/>
          <w:sz w:val="32"/>
          <w:szCs w:val="32"/>
        </w:rPr>
        <w:t>3.临床医学全日制本科毕业已参加三年</w:t>
      </w:r>
      <w:proofErr w:type="gramStart"/>
      <w:r>
        <w:rPr>
          <w:rFonts w:ascii="仿宋_GB2312" w:eastAsia="仿宋_GB2312" w:hint="eastAsia"/>
          <w:sz w:val="32"/>
          <w:szCs w:val="32"/>
        </w:rPr>
        <w:t>规</w:t>
      </w:r>
      <w:proofErr w:type="gramEnd"/>
      <w:r>
        <w:rPr>
          <w:rFonts w:ascii="仿宋_GB2312" w:eastAsia="仿宋_GB2312" w:hint="eastAsia"/>
          <w:sz w:val="32"/>
          <w:szCs w:val="32"/>
        </w:rPr>
        <w:t>培，并取得全科专业住院医师规范化培训合格证书的人才；</w:t>
      </w:r>
    </w:p>
    <w:p w:rsidR="008100B0" w:rsidRDefault="008100B0" w:rsidP="008100B0">
      <w:pPr>
        <w:spacing w:line="640" w:lineRule="exact"/>
        <w:ind w:firstLineChars="200" w:firstLine="640"/>
        <w:rPr>
          <w:rFonts w:ascii="仿宋_GB2312" w:eastAsia="仿宋_GB2312"/>
          <w:sz w:val="32"/>
          <w:szCs w:val="32"/>
        </w:rPr>
      </w:pPr>
      <w:r>
        <w:rPr>
          <w:rFonts w:ascii="仿宋_GB2312" w:eastAsia="仿宋_GB2312" w:hint="eastAsia"/>
          <w:sz w:val="32"/>
          <w:szCs w:val="32"/>
        </w:rPr>
        <w:t>4.具有医学相关专业全日制硕士研究生学历或取得副主任医师职称年龄在45周岁以下的人才。</w:t>
      </w:r>
    </w:p>
    <w:p w:rsidR="005F7219" w:rsidRPr="008100B0" w:rsidRDefault="008100B0"/>
    <w:sectPr w:rsidR="005F7219" w:rsidRPr="00810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B0"/>
    <w:rsid w:val="0001028D"/>
    <w:rsid w:val="008100B0"/>
    <w:rsid w:val="00D5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00B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8100B0"/>
    <w:pPr>
      <w:spacing w:after="120"/>
    </w:pPr>
  </w:style>
  <w:style w:type="character" w:customStyle="1" w:styleId="Char">
    <w:name w:val="正文文本 Char"/>
    <w:basedOn w:val="a1"/>
    <w:link w:val="a0"/>
    <w:uiPriority w:val="99"/>
    <w:semiHidden/>
    <w:rsid w:val="00810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00B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8100B0"/>
    <w:pPr>
      <w:spacing w:after="120"/>
    </w:pPr>
  </w:style>
  <w:style w:type="character" w:customStyle="1" w:styleId="Char">
    <w:name w:val="正文文本 Char"/>
    <w:basedOn w:val="a1"/>
    <w:link w:val="a0"/>
    <w:uiPriority w:val="99"/>
    <w:semiHidden/>
    <w:rsid w:val="0081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Company>jx_yc_ga_nbj</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xieweimin</dc:creator>
  <cp:lastModifiedBy>xieweimin</cp:lastModifiedBy>
  <cp:revision>1</cp:revision>
  <dcterms:created xsi:type="dcterms:W3CDTF">2020-11-12T03:29:00Z</dcterms:created>
  <dcterms:modified xsi:type="dcterms:W3CDTF">2020-11-12T03:29:00Z</dcterms:modified>
</cp:coreProperties>
</file>