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Layout w:type="fixed"/>
        <w:tblLook w:val="04A0"/>
      </w:tblPr>
      <w:tblGrid>
        <w:gridCol w:w="756"/>
        <w:gridCol w:w="765"/>
        <w:gridCol w:w="1146"/>
        <w:gridCol w:w="7382"/>
        <w:gridCol w:w="975"/>
      </w:tblGrid>
      <w:tr w:rsidR="007C51C4" w:rsidRPr="007157FB" w:rsidTr="00B75D5A">
        <w:trPr>
          <w:trHeight w:val="1035"/>
        </w:trPr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1C4" w:rsidRPr="007157FB" w:rsidRDefault="007C51C4" w:rsidP="000A779C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6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C4" w:rsidRPr="007157FB" w:rsidRDefault="007C51C4" w:rsidP="004945B4">
            <w:pPr>
              <w:widowControl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7157F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专利审查协作江苏中心202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 w:rsidRPr="007157F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年专利审查员招聘职位表</w:t>
            </w:r>
          </w:p>
        </w:tc>
      </w:tr>
      <w:tr w:rsidR="007C51C4" w:rsidRPr="007157FB" w:rsidTr="000F6980">
        <w:trPr>
          <w:trHeight w:val="5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C51C4" w:rsidRPr="007157FB" w:rsidRDefault="007C51C4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职位领域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51C4" w:rsidRDefault="007C51C4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职位</w:t>
            </w:r>
          </w:p>
          <w:p w:rsidR="007C51C4" w:rsidRPr="007157FB" w:rsidRDefault="007C51C4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51C4" w:rsidRPr="007157FB" w:rsidRDefault="007C51C4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51C4" w:rsidRPr="007157FB" w:rsidRDefault="007C51C4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51C4" w:rsidRPr="007157FB" w:rsidRDefault="007C51C4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计划招聘人数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1C4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</w:t>
            </w:r>
          </w:p>
          <w:p w:rsidR="007C51C4" w:rsidRPr="00FD3B57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J101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通用机械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机械设计制造、机电一体化、机械工程、热能与动力工程、流体机械、石油工程、钻井工程、油气田开发工程、皮革加工技术、皮革机械等相关专业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J102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车辆工程、机电一体化、机械工程及自动化、热能与动力工程（发动机方向）、机械设计制造及其自动化、动力机械及工程、能源与动力工程、过程装备与控制工程等相关专业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13    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J103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焊接与粉末冶金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材料成型及控制工程、材料科学与工程、金属学与热处理、焊接、材料加工工程、粉末冶金等相关专业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7C51C4" w:rsidRPr="007157FB" w:rsidTr="000F6980">
        <w:trPr>
          <w:trHeight w:val="287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C51C4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电学</w:t>
            </w:r>
          </w:p>
          <w:p w:rsidR="007C51C4" w:rsidRPr="00FD3B57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J201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计算机技术与应用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科学与技术、应用数学、信息与计算科学、计算机信息系统、自动化、计算机图形图像处理、人工智能、模式识别、机器学习、物联网、大数据、云计算、计算机网络、信息安全、信号与信息处理、软件工程等相关专业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J202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半导体制造工艺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半导体、集成电路、物理、材料物理、材料科学、微电子等相关专业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J203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电子电路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电气工程、电子信息工程、电子科学与技术、控制理论与控制工程、集成电路设计等相关专业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7C51C4" w:rsidRPr="007157FB" w:rsidTr="000F6980">
        <w:trPr>
          <w:trHeight w:val="253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</w:t>
            </w:r>
          </w:p>
        </w:tc>
      </w:tr>
      <w:tr w:rsidR="007C51C4" w:rsidRPr="007157FB" w:rsidTr="000F6980">
        <w:trPr>
          <w:trHeight w:val="55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1C4" w:rsidRPr="00FD3B57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通信与信息系统、电子与通信工程、电子信息工程、信息与通信工程、通信工程、信息工程、网络工程、信号与信息处理、电磁场与微波技术等相关专业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7C51C4" w:rsidRPr="002963C9" w:rsidTr="000F6980">
        <w:trPr>
          <w:trHeight w:val="408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7C51C4" w:rsidRPr="002963C9" w:rsidTr="000F6980">
        <w:trPr>
          <w:trHeight w:val="553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C51C4" w:rsidRPr="00FD3B57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J401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遗传学、生物化学与分子生物学、生物检测技术、生物化工、生物工程、生物科学与技术等生物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</w:t>
            </w: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7C51C4" w:rsidRPr="002963C9" w:rsidTr="000F6980">
        <w:trPr>
          <w:trHeight w:val="385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J402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化妆品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精细化工、应用化学、化学工程与工艺等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相关</w:t>
            </w: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51C4" w:rsidRPr="007157FB" w:rsidTr="000F6980">
        <w:trPr>
          <w:trHeight w:val="487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7C51C4" w:rsidRPr="007157FB" w:rsidTr="000F6980">
        <w:trPr>
          <w:trHeight w:val="329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1C4" w:rsidRPr="00FD3B57" w:rsidRDefault="007C51C4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J501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发光材料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有机化学、配位化学、光化学、材料化学等相关专业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7C51C4" w:rsidRPr="007157FB" w:rsidTr="000F6980">
        <w:trPr>
          <w:trHeight w:val="408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J502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纺织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高分子（偏纤维及其应用方向）、纺织等相关专业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7C51C4" w:rsidRPr="007157FB" w:rsidTr="000F6980">
        <w:trPr>
          <w:trHeight w:val="425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4" w:rsidRPr="00FD3B57" w:rsidRDefault="007C51C4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1C4" w:rsidRPr="00FD3B57" w:rsidRDefault="007C51C4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50D5" w:rsidRPr="00FD3B57" w:rsidRDefault="008350D5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J601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计量、测试与控制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航技术、控制理论与控制工程、自动化、机械电子工程、探测制导与控制技术、测绘工程、遥感科学与技术、测试技术与仪器、电力电子与电气传动、电气工程及自动化、检测技术与自动化装置、计量技术、测控技术、检测技术与系统、仪器与仪表、模式识别与智能系统、系统工程等相关专业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J602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语音处理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计算机理论、计算机软件、通信与信息系统、信号分析与处理、信息获取与处理、图像处理和语音处理、嵌入式软件与系统、应用数学、信息与计算科学、声学等相关专业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J603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基础物理学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物理学、物理电子学、粒子物理、微电子学、固体电子学、应用物理、凝聚态物理、材料物理、物理化学、材料力学、应用力学、工程力学等相关专业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J604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医疗技术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生物医学工程、医学影像工程，医疗器械工程、假肢矫形工程，康复治疗学，医学信息工程、基础医学、图像与信号处理、机械电子工程、模式识别与智能系统等相关专业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J605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影像显示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光学工程、光电信息工程、光信息科学与技术、光通信、光学、光纤通信等相关专业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8350D5" w:rsidRPr="007157FB" w:rsidTr="000F6980">
        <w:trPr>
          <w:trHeight w:val="354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</w:tr>
      <w:tr w:rsidR="008350D5" w:rsidRPr="007157FB" w:rsidTr="000F6980">
        <w:trPr>
          <w:trHeight w:val="5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50D5" w:rsidRPr="007157FB" w:rsidRDefault="008350D5" w:rsidP="002D5FC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职位领域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0D5" w:rsidRDefault="008350D5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职位</w:t>
            </w:r>
          </w:p>
          <w:p w:rsidR="008350D5" w:rsidRPr="007157FB" w:rsidRDefault="008350D5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0D5" w:rsidRPr="007157FB" w:rsidRDefault="008350D5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0D5" w:rsidRPr="007157FB" w:rsidRDefault="008350D5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0D5" w:rsidRPr="007157FB" w:rsidRDefault="008350D5" w:rsidP="000A7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57F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计划招聘人数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0D5" w:rsidRPr="00FD3B57" w:rsidRDefault="008350D5" w:rsidP="008350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J701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木工程、岩土工程、结构工程、建筑环境与设备工程、道路与铁道工程、交通工程（道路、桥梁设计方向）、桥梁与隧道工程、固体力学、流体力学、工程力学、给排水科学与工程、水利水电工程、水文水资源、市政与环境工程、港口与海洋工程、道路修建及其设备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J702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表面工程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材料物理与化学、材料学、材料化学、材料物理、功能材料、新能源材料与器件、凝聚态物理、电化学工程等相关专业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J703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热能工程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/>
                <w:color w:val="000000"/>
                <w:kern w:val="0"/>
                <w:szCs w:val="21"/>
              </w:rPr>
              <w:t>热能工程、动力工程、热能与动力工程、动力工程及工程热物理、暖通工程、供热通风与空调工程、建筑环境与能源应用工程、建筑环境与设备工程等相关专业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350D5" w:rsidRPr="007157FB" w:rsidTr="000F6980">
        <w:trPr>
          <w:trHeight w:val="553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J704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9A786E" w:rsidRDefault="008350D5" w:rsidP="000A77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A786E">
              <w:rPr>
                <w:rFonts w:ascii="仿宋" w:eastAsia="仿宋" w:hAnsi="仿宋" w:cs="宋体" w:hint="eastAsia"/>
                <w:kern w:val="0"/>
                <w:szCs w:val="21"/>
              </w:rPr>
              <w:t>高分子材料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4A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高分子化学、高分子材料、材料化学、材料物理与化学、应用化学（涂料、油墨方向）等相关专业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350D5" w:rsidRPr="007157FB" w:rsidTr="000F6980">
        <w:trPr>
          <w:trHeight w:val="421"/>
        </w:trPr>
        <w:tc>
          <w:tcPr>
            <w:tcW w:w="4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0D5" w:rsidRPr="00FD3B57" w:rsidRDefault="008350D5" w:rsidP="000A7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8350D5" w:rsidRPr="007157FB" w:rsidTr="000F6980">
        <w:trPr>
          <w:trHeight w:val="399"/>
        </w:trPr>
        <w:tc>
          <w:tcPr>
            <w:tcW w:w="45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D3B5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0D5" w:rsidRPr="00FD3B57" w:rsidRDefault="008350D5" w:rsidP="000A7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</w:t>
            </w:r>
          </w:p>
        </w:tc>
      </w:tr>
    </w:tbl>
    <w:p w:rsidR="00B86E20" w:rsidRPr="002963C9" w:rsidRDefault="00B86E20" w:rsidP="00B86E20"/>
    <w:p w:rsidR="007157FB" w:rsidRDefault="007157FB">
      <w:pPr>
        <w:widowControl/>
        <w:spacing w:line="560" w:lineRule="atLeast"/>
      </w:pPr>
    </w:p>
    <w:sectPr w:rsidR="007157FB" w:rsidSect="00B86E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C4" w:rsidRDefault="007C51C4" w:rsidP="0033396E">
      <w:r>
        <w:separator/>
      </w:r>
    </w:p>
  </w:endnote>
  <w:endnote w:type="continuationSeparator" w:id="0">
    <w:p w:rsidR="007C51C4" w:rsidRDefault="007C51C4" w:rsidP="0033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C4" w:rsidRDefault="007C51C4" w:rsidP="0033396E">
      <w:r>
        <w:separator/>
      </w:r>
    </w:p>
  </w:footnote>
  <w:footnote w:type="continuationSeparator" w:id="0">
    <w:p w:rsidR="007C51C4" w:rsidRDefault="007C51C4" w:rsidP="0033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ED6"/>
    <w:multiLevelType w:val="hybridMultilevel"/>
    <w:tmpl w:val="5B5435FE"/>
    <w:lvl w:ilvl="0" w:tplc="AD7882E8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2E0822FA"/>
    <w:multiLevelType w:val="hybridMultilevel"/>
    <w:tmpl w:val="9A4C0352"/>
    <w:lvl w:ilvl="0" w:tplc="742663F8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96E"/>
    <w:rsid w:val="000351AF"/>
    <w:rsid w:val="00087A47"/>
    <w:rsid w:val="000A779C"/>
    <w:rsid w:val="000D57B6"/>
    <w:rsid w:val="000F6980"/>
    <w:rsid w:val="0019256A"/>
    <w:rsid w:val="001A0CDB"/>
    <w:rsid w:val="001B06D8"/>
    <w:rsid w:val="00205A6D"/>
    <w:rsid w:val="002B08BF"/>
    <w:rsid w:val="002E62BA"/>
    <w:rsid w:val="0033396E"/>
    <w:rsid w:val="00342344"/>
    <w:rsid w:val="0037194C"/>
    <w:rsid w:val="00381DC6"/>
    <w:rsid w:val="0039412A"/>
    <w:rsid w:val="00396699"/>
    <w:rsid w:val="003C2071"/>
    <w:rsid w:val="00415CF9"/>
    <w:rsid w:val="004234C1"/>
    <w:rsid w:val="00427ADC"/>
    <w:rsid w:val="00467C6E"/>
    <w:rsid w:val="0048164A"/>
    <w:rsid w:val="004945B4"/>
    <w:rsid w:val="0050753A"/>
    <w:rsid w:val="0054265A"/>
    <w:rsid w:val="00557D77"/>
    <w:rsid w:val="00577FDA"/>
    <w:rsid w:val="005B2DB3"/>
    <w:rsid w:val="005E7F4F"/>
    <w:rsid w:val="00645390"/>
    <w:rsid w:val="00695161"/>
    <w:rsid w:val="006C10EA"/>
    <w:rsid w:val="006C3BB3"/>
    <w:rsid w:val="006E1172"/>
    <w:rsid w:val="00703DFD"/>
    <w:rsid w:val="00711986"/>
    <w:rsid w:val="007157FB"/>
    <w:rsid w:val="007334EC"/>
    <w:rsid w:val="007621EC"/>
    <w:rsid w:val="007647C5"/>
    <w:rsid w:val="00766FC5"/>
    <w:rsid w:val="0079005F"/>
    <w:rsid w:val="007A3DC0"/>
    <w:rsid w:val="007C51C4"/>
    <w:rsid w:val="007E6A6D"/>
    <w:rsid w:val="007F5845"/>
    <w:rsid w:val="00834CB8"/>
    <w:rsid w:val="008350D5"/>
    <w:rsid w:val="00854539"/>
    <w:rsid w:val="00877858"/>
    <w:rsid w:val="008B08A8"/>
    <w:rsid w:val="008C5AAD"/>
    <w:rsid w:val="008D213A"/>
    <w:rsid w:val="008F5705"/>
    <w:rsid w:val="00913DF1"/>
    <w:rsid w:val="00920D1F"/>
    <w:rsid w:val="009470AF"/>
    <w:rsid w:val="009E6142"/>
    <w:rsid w:val="00A154D8"/>
    <w:rsid w:val="00A61988"/>
    <w:rsid w:val="00AD4A60"/>
    <w:rsid w:val="00B053BA"/>
    <w:rsid w:val="00B131AE"/>
    <w:rsid w:val="00B24AD0"/>
    <w:rsid w:val="00B305D8"/>
    <w:rsid w:val="00B72C49"/>
    <w:rsid w:val="00B75D5A"/>
    <w:rsid w:val="00B86E20"/>
    <w:rsid w:val="00C06659"/>
    <w:rsid w:val="00C424CE"/>
    <w:rsid w:val="00C42C6D"/>
    <w:rsid w:val="00C50C13"/>
    <w:rsid w:val="00C555AA"/>
    <w:rsid w:val="00C77314"/>
    <w:rsid w:val="00CA584F"/>
    <w:rsid w:val="00CB4E6E"/>
    <w:rsid w:val="00CB6A6A"/>
    <w:rsid w:val="00D04083"/>
    <w:rsid w:val="00D460CB"/>
    <w:rsid w:val="00D6603F"/>
    <w:rsid w:val="00D812E8"/>
    <w:rsid w:val="00DC2989"/>
    <w:rsid w:val="00E424A9"/>
    <w:rsid w:val="00E6770A"/>
    <w:rsid w:val="00EA3E71"/>
    <w:rsid w:val="00ED63B6"/>
    <w:rsid w:val="00F10B99"/>
    <w:rsid w:val="00F21D2F"/>
    <w:rsid w:val="00F36C83"/>
    <w:rsid w:val="00F554B4"/>
    <w:rsid w:val="00F554E4"/>
    <w:rsid w:val="00F74F6D"/>
    <w:rsid w:val="00F9477A"/>
    <w:rsid w:val="00FC64C0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9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96E"/>
    <w:rPr>
      <w:sz w:val="18"/>
      <w:szCs w:val="18"/>
    </w:rPr>
  </w:style>
  <w:style w:type="character" w:styleId="a5">
    <w:name w:val="Hyperlink"/>
    <w:basedOn w:val="a0"/>
    <w:rsid w:val="003339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0D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0453-55C6-4BFB-99E3-7B562616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黄克勤</dc:creator>
  <cp:lastModifiedBy>张欣</cp:lastModifiedBy>
  <cp:revision>2</cp:revision>
  <cp:lastPrinted>2020-10-26T02:46:00Z</cp:lastPrinted>
  <dcterms:created xsi:type="dcterms:W3CDTF">2020-10-27T08:57:00Z</dcterms:created>
  <dcterms:modified xsi:type="dcterms:W3CDTF">2020-10-27T08:57:00Z</dcterms:modified>
</cp:coreProperties>
</file>