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67" w:type="dxa"/>
        <w:tblInd w:w="-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317"/>
        <w:gridCol w:w="600"/>
        <w:gridCol w:w="1000"/>
        <w:gridCol w:w="1450"/>
        <w:gridCol w:w="767"/>
        <w:gridCol w:w="1666"/>
        <w:gridCol w:w="1267"/>
        <w:gridCol w:w="1833"/>
        <w:gridCol w:w="2650"/>
        <w:gridCol w:w="7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06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运城市盐湖区2020年公开招聘医疗专业人员岗位表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其它条件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盐湖区卫生健康和体育局 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山西医科大学第一医院盐湖区分院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全日制本科及以上学历、学位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1.具有执业医师资格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2.具有住院医师规范化培训合格证（不需要规培者除外）             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社区卫生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专技02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具有助理执业医师或执业医师资格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专技03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护理学、护理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考生须符合护士执业资格考试报名条件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专技04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具有助理执业医师或执业医师资格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盐湖区卫生健康和体育局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盐湖区妇幼保健计划生育服务中心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专技05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妇产科主治医师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专技06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专技07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全日制本科及以上学历、学位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1.中西医结合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2.具有执业医师资格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专技08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1.临床医学及相关专业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2.具有执业医师资格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专技09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1.临床医学及相关专业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2.具有执业医师资格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儿科主治医师及以上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  <w:sectPr>
          <w:pgSz w:w="16838" w:h="11906" w:orient="landscape"/>
          <w:pgMar w:top="1587" w:right="2098" w:bottom="1474" w:left="1984" w:header="851" w:footer="1417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194" w:tblpY="378"/>
        <w:tblOverlap w:val="never"/>
        <w:tblW w:w="96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00"/>
        <w:gridCol w:w="1080"/>
        <w:gridCol w:w="1500"/>
        <w:gridCol w:w="1080"/>
        <w:gridCol w:w="1500"/>
        <w:gridCol w:w="19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盐湖区2020年公开招聘医疗专业人员报名表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9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报名号：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嵌入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白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底一寸）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资格证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86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报考者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诚信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6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本人郑重承诺：</w:t>
            </w:r>
            <w:r>
              <w:rPr>
                <w:rStyle w:val="7"/>
                <w:lang w:val="en-US" w:eastAsia="zh-CN" w:bidi="ar"/>
              </w:rPr>
              <w:t xml:space="preserve">本人提供的个人信息、证明材料、证件等真实、准确，并自觉遵守公开招聘的各项规定，诚实守信、严守纪律。对因提供有关信息不实或伪造证件造成的后果，本人愿承担相应责任。      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                   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                 本人签名：                                         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                                              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2098" w:right="1474" w:bottom="1984" w:left="1587" w:header="851" w:footer="1417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3674E"/>
    <w:rsid w:val="5A6367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2020-09-03T08:23:00Z</dcterms:created>
  <dc:creator>Administrator</dc:creator>
  <cp:lastModifiedBy>Administrator</cp:lastModifiedBy>
  <dcterms:modified xsi:type="dcterms:W3CDTF">2020-09-03T08:24:16Z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