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廊坊市妇幼保健院</w:t>
      </w:r>
    </w:p>
    <w:p>
      <w:pPr>
        <w:spacing w:line="56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新冠肺炎疫情期间流行病学调查表</w:t>
      </w:r>
    </w:p>
    <w:p>
      <w:pPr>
        <w:spacing w:before="312" w:beforeLines="100" w:line="5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根据《中华人民共和国传染病防治法》以及当前疫情防控要求，需要对您进行医学询问，请您如实回答。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姓名：      性别：   身份证号：          职业：     手机号：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家庭住址：                    </w:t>
      </w:r>
      <w:r>
        <w:rPr>
          <w:rFonts w:hint="eastAsia" w:ascii="仿宋_GB2312" w:eastAsia="仿宋_GB2312"/>
          <w:b/>
          <w:color w:val="000000"/>
          <w:sz w:val="24"/>
        </w:rPr>
        <w:t xml:space="preserve">当前体温：      ℃    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1.发病前14天内是否有新冠肺炎高危地区或国外居住或旅行史？ 有□  无□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pacing w:val="-4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</w:t>
      </w:r>
      <w:r>
        <w:rPr>
          <w:rFonts w:hint="eastAsia" w:ascii="仿宋_GB2312" w:eastAsia="仿宋_GB2312"/>
          <w:color w:val="000000"/>
          <w:spacing w:val="-4"/>
          <w:sz w:val="24"/>
        </w:rPr>
        <w:t>发病前14天内是否与新冠病毒核酸检测/IGg/IGM阳性者有接触史？有□ 无□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3.发病前14天内是否接触过来自新冠肺炎高危地区，或境内其他有病例报告的社区，或境外疫情严重国家或地区的发热或有呼吸道症状的患者？有□  无□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4.近14天您所在范围内，如家庭、办公室、学校班级、车间、工地等场所，是否出现2例及以上发热和/或呼吸道症状的病例？有□  无□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5.您2周内有以下表现吗？有□  无□</w:t>
      </w:r>
    </w:p>
    <w:p>
      <w:pPr>
        <w:spacing w:line="4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发热□ 咳嗽□ 腹泻□ 新冠肺炎相关其他症状□</w:t>
      </w:r>
    </w:p>
    <w:p>
      <w:pPr>
        <w:spacing w:line="52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6.陪同人员信息：姓名            身份证号码:</w:t>
      </w:r>
    </w:p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7.是否出示健康码? 绿码□  黄码□  红码□</w:t>
      </w:r>
    </w:p>
    <w:p>
      <w:pPr>
        <w:spacing w:line="5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    本人承诺，以上情况全部属实，如故意隐瞒病情或流行病学史导致漏诊或疫情传播，自愿承担相关法律责任。</w:t>
      </w:r>
    </w:p>
    <w:p>
      <w:pPr>
        <w:spacing w:line="520" w:lineRule="exact"/>
        <w:ind w:firstLine="4680" w:firstLineChars="195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本人签字：          </w:t>
      </w:r>
    </w:p>
    <w:p>
      <w:pPr>
        <w:spacing w:line="520" w:lineRule="exact"/>
        <w:ind w:firstLine="4680" w:firstLineChars="1950"/>
        <w:jc w:val="left"/>
        <w:rPr>
          <w:rFonts w:hint="eastAsia" w:ascii="仿宋_GB2312" w:eastAsia="仿宋_GB2312"/>
          <w:color w:val="000000"/>
          <w:sz w:val="24"/>
        </w:rPr>
      </w:pPr>
    </w:p>
    <w:p>
      <w:pPr>
        <w:spacing w:line="520" w:lineRule="exact"/>
        <w:ind w:firstLine="4560" w:firstLineChars="19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预检分诊人员签名：</w:t>
      </w:r>
    </w:p>
    <w:p>
      <w:pPr>
        <w:spacing w:line="520" w:lineRule="exact"/>
        <w:ind w:firstLine="4320" w:firstLineChars="1800"/>
        <w:rPr>
          <w:rFonts w:hint="eastAsia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年     月    日    时   分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5657"/>
    <w:rsid w:val="11B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2020-08-26T09:43:00Z</dcterms:created>
  <dc:creator>Administrator</dc:creator>
  <cp:lastModifiedBy>Administrator</cp:lastModifiedBy>
  <dcterms:modified xsi:type="dcterms:W3CDTF">2020-08-26T09:44:13Z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