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 w:val="0"/>
          <w:bCs/>
          <w:color w:val="auto"/>
          <w:kern w:val="0"/>
          <w:sz w:val="30"/>
          <w:szCs w:val="30"/>
          <w:highlight w:val="none"/>
        </w:rPr>
      </w:pPr>
      <w:r>
        <w:rPr>
          <w:rFonts w:hint="default" w:ascii="Times New Roman" w:hAnsi="Times New Roman" w:eastAsia="仿宋_GB2312" w:cs="Times New Roman"/>
          <w:b w:val="0"/>
          <w:bCs/>
          <w:color w:val="auto"/>
          <w:kern w:val="0"/>
          <w:sz w:val="30"/>
          <w:szCs w:val="30"/>
          <w:highlight w:val="none"/>
        </w:rPr>
        <w:t>附件2：</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val="0"/>
          <w:bCs/>
          <w:color w:val="auto"/>
          <w:kern w:val="0"/>
          <w:sz w:val="44"/>
          <w:szCs w:val="44"/>
          <w:highlight w:val="none"/>
        </w:rPr>
      </w:pPr>
      <w:r>
        <w:rPr>
          <w:rFonts w:hint="default" w:ascii="Times New Roman" w:hAnsi="Times New Roman" w:eastAsia="方正小标宋简体" w:cs="Times New Roman"/>
          <w:b w:val="0"/>
          <w:bCs/>
          <w:color w:val="auto"/>
          <w:kern w:val="0"/>
          <w:sz w:val="44"/>
          <w:szCs w:val="44"/>
          <w:highlight w:val="none"/>
        </w:rPr>
        <w:t>20</w:t>
      </w:r>
      <w:r>
        <w:rPr>
          <w:rFonts w:hint="default" w:ascii="Times New Roman" w:hAnsi="Times New Roman" w:eastAsia="方正小标宋简体" w:cs="Times New Roman"/>
          <w:b w:val="0"/>
          <w:bCs/>
          <w:color w:val="auto"/>
          <w:kern w:val="0"/>
          <w:sz w:val="44"/>
          <w:szCs w:val="44"/>
          <w:highlight w:val="none"/>
          <w:lang w:val="en-US" w:eastAsia="zh-CN"/>
        </w:rPr>
        <w:t>20</w:t>
      </w:r>
      <w:r>
        <w:rPr>
          <w:rFonts w:hint="default" w:ascii="Times New Roman" w:hAnsi="Times New Roman" w:eastAsia="方正小标宋简体" w:cs="Times New Roman"/>
          <w:b w:val="0"/>
          <w:bCs/>
          <w:color w:val="auto"/>
          <w:kern w:val="0"/>
          <w:sz w:val="44"/>
          <w:szCs w:val="44"/>
          <w:highlight w:val="none"/>
        </w:rPr>
        <w:t>年</w:t>
      </w:r>
      <w:r>
        <w:rPr>
          <w:rFonts w:hint="default" w:ascii="Times New Roman" w:hAnsi="Times New Roman" w:eastAsia="方正小标宋简体" w:cs="Times New Roman"/>
          <w:sz w:val="44"/>
          <w:szCs w:val="44"/>
        </w:rPr>
        <w:t>烟台市芝罘区卫生类</w:t>
      </w:r>
      <w:r>
        <w:rPr>
          <w:rFonts w:hint="default" w:ascii="Times New Roman" w:hAnsi="Times New Roman" w:eastAsia="方正小标宋简体" w:cs="Times New Roman"/>
          <w:b w:val="0"/>
          <w:bCs/>
          <w:color w:val="auto"/>
          <w:kern w:val="0"/>
          <w:sz w:val="44"/>
          <w:szCs w:val="44"/>
          <w:highlight w:val="none"/>
        </w:rPr>
        <w:t>事业单位</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 w:val="0"/>
          <w:bCs/>
          <w:color w:val="auto"/>
          <w:kern w:val="0"/>
          <w:sz w:val="44"/>
          <w:szCs w:val="44"/>
          <w:highlight w:val="none"/>
        </w:rPr>
      </w:pPr>
      <w:r>
        <w:rPr>
          <w:rFonts w:hint="default" w:ascii="Times New Roman" w:hAnsi="Times New Roman" w:eastAsia="方正小标宋简体" w:cs="Times New Roman"/>
          <w:b w:val="0"/>
          <w:bCs/>
          <w:color w:val="auto"/>
          <w:kern w:val="0"/>
          <w:sz w:val="44"/>
          <w:szCs w:val="44"/>
          <w:highlight w:val="none"/>
        </w:rPr>
        <w:t>公开招聘工作人员应聘须知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kern w:val="0"/>
          <w:sz w:val="24"/>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sz w:val="32"/>
          <w:szCs w:val="32"/>
          <w:highlight w:val="none"/>
        </w:rPr>
        <w:t>1.哪些人员可以应聘？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按照事业单位公开招聘的相关规定，凡符合《20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sz w:val="32"/>
          <w:szCs w:val="32"/>
        </w:rPr>
        <w:t>烟台市芝罘区卫生类</w:t>
      </w:r>
      <w:r>
        <w:rPr>
          <w:rFonts w:hint="default" w:ascii="Times New Roman" w:hAnsi="Times New Roman" w:eastAsia="仿宋_GB2312" w:cs="Times New Roman"/>
          <w:color w:val="auto"/>
          <w:sz w:val="32"/>
          <w:szCs w:val="32"/>
          <w:highlight w:val="none"/>
        </w:rPr>
        <w:t>事业单位公开招聘工作人员简章》（以下简称《简章》）规定的条件及招聘岗位资格条件者，均可应聘。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.对</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的年龄有何限制？</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应聘人员须为1979年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日（含）以后出生；岗位另有要求的，以岗位要求为准。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.具有多个学历层次的</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以其低层次学历报考的，其应聘条件如何审核？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具有多个学历层次的</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.对报考所需的资格资质证书取得时间、时效有何要求？</w:t>
      </w:r>
      <w:r>
        <w:rPr>
          <w:rFonts w:hint="default" w:ascii="Times New Roman" w:hAnsi="Times New Roman" w:eastAsia="黑体" w:cs="Times New Roman"/>
          <w:color w:val="auto"/>
          <w:kern w:val="0"/>
          <w:sz w:val="32"/>
          <w:szCs w:val="32"/>
          <w:highlight w:val="none"/>
          <w:lang w:val="en-US" w:eastAsia="zh-CN"/>
        </w:rPr>
        <w:t>专业工作经历等相关工作经历时间如何认定？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除2020年全日制普通高等院校毕业生学历证书、相应学位证书，与国（境）内高校应届毕业生同期毕业的海外留学人员的学历、学位及其认证书应于2020年9月底前取得外，招聘岗位要求的包括学历证书、相应学位证书在内的所有资格、资质及证书（含2019年及2019年以前毕业海外留学人员</w:t>
      </w:r>
      <w:r>
        <w:rPr>
          <w:rFonts w:hint="default" w:ascii="Times New Roman" w:hAnsi="Times New Roman" w:eastAsia="仿宋_GB2312" w:cs="Times New Roman"/>
          <w:sz w:val="32"/>
          <w:szCs w:val="32"/>
        </w:rPr>
        <w:t>的学历、学位认证书），应聘人员均须于2020年</w:t>
      </w:r>
      <w:r>
        <w:rPr>
          <w:rFonts w:hint="eastAsia"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18</w:t>
      </w:r>
      <w:r>
        <w:rPr>
          <w:rFonts w:hint="default" w:ascii="Times New Roman" w:hAnsi="Times New Roman" w:eastAsia="仿宋_GB2312" w:cs="Times New Roman"/>
          <w:kern w:val="0"/>
          <w:sz w:val="32"/>
          <w:szCs w:val="32"/>
        </w:rPr>
        <w:t>日（含）之</w:t>
      </w:r>
      <w:r>
        <w:rPr>
          <w:rFonts w:hint="default" w:ascii="Times New Roman" w:hAnsi="Times New Roman" w:eastAsia="仿宋_GB2312" w:cs="Times New Roman"/>
          <w:sz w:val="32"/>
          <w:szCs w:val="32"/>
        </w:rPr>
        <w:t>前取得，且在面试前现场资格审查、考察、办理聘用手续等期间该证件均有效。报考面向应届毕业生招聘岗位应聘人员的护士执业证书可于入职后一年内取得，无法如期取得的，予以解聘。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．网上报名信息表中的“</w:t>
      </w:r>
      <w:r>
        <w:rPr>
          <w:rFonts w:hint="default" w:ascii="Times New Roman" w:hAnsi="Times New Roman" w:eastAsia="黑体" w:cs="Times New Roman"/>
          <w:color w:val="auto"/>
          <w:kern w:val="0"/>
          <w:sz w:val="32"/>
          <w:szCs w:val="32"/>
          <w:highlight w:val="none"/>
          <w:lang w:eastAsia="zh-CN"/>
        </w:rPr>
        <w:t>现</w:t>
      </w:r>
      <w:r>
        <w:rPr>
          <w:rFonts w:hint="default" w:ascii="Times New Roman" w:hAnsi="Times New Roman" w:eastAsia="黑体" w:cs="Times New Roman"/>
          <w:color w:val="auto"/>
          <w:kern w:val="0"/>
          <w:sz w:val="32"/>
          <w:szCs w:val="32"/>
          <w:highlight w:val="none"/>
        </w:rPr>
        <w:t>工作单位”栏如何填写？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w:t>
      </w:r>
      <w:r>
        <w:rPr>
          <w:rFonts w:hint="default" w:ascii="Times New Roman" w:hAnsi="Times New Roman" w:eastAsia="仿宋_GB2312" w:cs="Times New Roman"/>
          <w:color w:val="auto"/>
          <w:kern w:val="0"/>
          <w:sz w:val="32"/>
          <w:szCs w:val="32"/>
          <w:highlight w:val="none"/>
          <w:u w:val="none"/>
        </w:rPr>
        <w:t>现工作单位信息填报是否真实，将在面试</w:t>
      </w:r>
      <w:r>
        <w:rPr>
          <w:rFonts w:hint="default" w:ascii="Times New Roman" w:hAnsi="Times New Roman" w:eastAsia="仿宋_GB2312" w:cs="Times New Roman"/>
          <w:color w:val="auto"/>
          <w:kern w:val="0"/>
          <w:sz w:val="32"/>
          <w:szCs w:val="32"/>
          <w:highlight w:val="none"/>
          <w:u w:val="none"/>
          <w:lang w:eastAsia="zh-CN"/>
        </w:rPr>
        <w:t>前现场</w:t>
      </w:r>
      <w:r>
        <w:rPr>
          <w:rFonts w:hint="default" w:ascii="Times New Roman" w:hAnsi="Times New Roman" w:eastAsia="仿宋_GB2312" w:cs="Times New Roman"/>
          <w:color w:val="auto"/>
          <w:kern w:val="0"/>
          <w:sz w:val="32"/>
          <w:szCs w:val="32"/>
          <w:highlight w:val="none"/>
          <w:u w:val="none"/>
        </w:rPr>
        <w:t>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仿宋_GB2312" w:cs="Times New Roman"/>
          <w:b/>
          <w:bCs/>
          <w:color w:val="auto"/>
          <w:kern w:val="2"/>
          <w:sz w:val="32"/>
          <w:szCs w:val="32"/>
          <w:highlight w:val="none"/>
          <w:u w:val="none"/>
          <w:shd w:val="clear" w:color="auto" w:fill="auto"/>
          <w:lang w:val="en-US" w:eastAsia="zh-CN" w:bidi="ar-SA"/>
        </w:rPr>
      </w:pPr>
      <w:r>
        <w:rPr>
          <w:rFonts w:hint="default" w:ascii="Times New Roman" w:hAnsi="Times New Roman" w:eastAsia="黑体" w:cs="Times New Roman"/>
          <w:color w:val="auto"/>
          <w:kern w:val="0"/>
          <w:sz w:val="32"/>
          <w:szCs w:val="32"/>
          <w:highlight w:val="none"/>
          <w:lang w:val="en-US" w:eastAsia="zh-CN" w:bidi="ar-SA"/>
        </w:rPr>
        <w:t>6.在全国各军队院校取得学历证书的人员可否报考？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SA"/>
        </w:rPr>
        <w:t>7.应聘人员在报名时符合应聘条件，但在招聘过程中，自身的资格条件发生变化，不再符合应聘条件，应如何处理？</w:t>
      </w:r>
    </w:p>
    <w:p>
      <w:pPr>
        <w:pStyle w:val="1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应聘人员一旦发生成为在读的非应届毕业生、被取消学历学位及其他失去应聘资格条件等情形，应如实报告情况，并停止应聘行为，不再将其列为面试、体检、考察和拟聘用人选。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8</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val="en-US" w:eastAsia="zh-CN"/>
        </w:rPr>
        <w:t>符合定向招聘岗位报考条件的</w:t>
      </w:r>
      <w:r>
        <w:rPr>
          <w:rFonts w:hint="default" w:ascii="Times New Roman" w:hAnsi="Times New Roman" w:eastAsia="黑体" w:cs="Times New Roman"/>
          <w:color w:val="auto"/>
          <w:kern w:val="0"/>
          <w:sz w:val="32"/>
          <w:szCs w:val="32"/>
          <w:highlight w:val="none"/>
        </w:rPr>
        <w:t>人员</w:t>
      </w:r>
      <w:r>
        <w:rPr>
          <w:rFonts w:hint="default" w:ascii="Times New Roman" w:hAnsi="Times New Roman" w:eastAsia="黑体" w:cs="Times New Roman"/>
          <w:color w:val="auto"/>
          <w:kern w:val="0"/>
          <w:sz w:val="32"/>
          <w:szCs w:val="32"/>
          <w:highlight w:val="none"/>
          <w:lang w:val="en-US" w:eastAsia="zh-CN"/>
        </w:rPr>
        <w:t>是否</w:t>
      </w:r>
      <w:r>
        <w:rPr>
          <w:rFonts w:hint="default" w:ascii="Times New Roman" w:hAnsi="Times New Roman" w:eastAsia="黑体" w:cs="Times New Roman"/>
          <w:color w:val="auto"/>
          <w:kern w:val="0"/>
          <w:sz w:val="32"/>
          <w:szCs w:val="32"/>
          <w:highlight w:val="none"/>
        </w:rPr>
        <w:t>可以报考非定向招聘岗位？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符合定向招聘岗位报考条件的人员</w:t>
      </w:r>
      <w:r>
        <w:rPr>
          <w:rFonts w:hint="default" w:ascii="Times New Roman" w:hAnsi="Times New Roman" w:eastAsia="仿宋_GB2312" w:cs="Times New Roman"/>
          <w:color w:val="auto"/>
          <w:kern w:val="0"/>
          <w:sz w:val="32"/>
          <w:szCs w:val="32"/>
          <w:highlight w:val="none"/>
        </w:rPr>
        <w:t>可以报考非定向招聘岗位，但必须符合</w:t>
      </w:r>
      <w:r>
        <w:rPr>
          <w:rFonts w:hint="default" w:ascii="Times New Roman" w:hAnsi="Times New Roman" w:eastAsia="仿宋_GB2312" w:cs="Times New Roman"/>
          <w:color w:val="auto"/>
          <w:kern w:val="0"/>
          <w:sz w:val="32"/>
          <w:szCs w:val="32"/>
          <w:highlight w:val="none"/>
          <w:lang w:val="en-US" w:eastAsia="zh-CN"/>
        </w:rPr>
        <w:t>所报考</w:t>
      </w:r>
      <w:r>
        <w:rPr>
          <w:rFonts w:hint="default" w:ascii="Times New Roman" w:hAnsi="Times New Roman" w:eastAsia="仿宋_GB2312" w:cs="Times New Roman"/>
          <w:color w:val="auto"/>
          <w:kern w:val="0"/>
          <w:sz w:val="32"/>
          <w:szCs w:val="32"/>
          <w:highlight w:val="none"/>
        </w:rPr>
        <w:t>岗位要求的资格条件。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9</w:t>
      </w:r>
      <w:r>
        <w:rPr>
          <w:rFonts w:hint="default" w:ascii="Times New Roman" w:hAnsi="Times New Roman" w:eastAsia="黑体" w:cs="Times New Roman"/>
          <w:color w:val="auto"/>
          <w:kern w:val="0"/>
          <w:sz w:val="32"/>
          <w:szCs w:val="32"/>
          <w:highlight w:val="none"/>
        </w:rPr>
        <w:t>.海外留学取得的研究生学历、学位证书已经教育部认证，其海外留学取得的本科学历、学位是否也需要认证？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0</w:t>
      </w:r>
      <w:r>
        <w:rPr>
          <w:rFonts w:hint="default" w:ascii="Times New Roman" w:hAnsi="Times New Roman" w:eastAsia="黑体" w:cs="Times New Roman"/>
          <w:color w:val="auto"/>
          <w:kern w:val="0"/>
          <w:sz w:val="32"/>
          <w:szCs w:val="32"/>
          <w:highlight w:val="none"/>
        </w:rPr>
        <w:t>.海外留学人员如何填报所学专业？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海外留学人员报考，网上报名提交的专业名称须与教育部留学服务中心认证的专业名称相一致。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u w:val="none"/>
        </w:rPr>
      </w:pPr>
      <w:r>
        <w:rPr>
          <w:rFonts w:hint="default" w:ascii="Times New Roman" w:hAnsi="Times New Roman" w:eastAsia="黑体" w:cs="Times New Roman"/>
          <w:color w:val="auto"/>
          <w:kern w:val="0"/>
          <w:sz w:val="32"/>
          <w:szCs w:val="32"/>
          <w:highlight w:val="none"/>
          <w:u w:val="none"/>
        </w:rPr>
        <w:t>1</w:t>
      </w:r>
      <w:r>
        <w:rPr>
          <w:rFonts w:hint="default" w:ascii="Times New Roman" w:hAnsi="Times New Roman" w:eastAsia="黑体" w:cs="Times New Roman"/>
          <w:color w:val="auto"/>
          <w:kern w:val="0"/>
          <w:sz w:val="32"/>
          <w:szCs w:val="32"/>
          <w:highlight w:val="none"/>
          <w:u w:val="none"/>
          <w:lang w:val="en-US" w:eastAsia="zh-CN"/>
        </w:rPr>
        <w:t>1</w:t>
      </w:r>
      <w:r>
        <w:rPr>
          <w:rFonts w:hint="default" w:ascii="Times New Roman" w:hAnsi="Times New Roman" w:eastAsia="黑体" w:cs="Times New Roman"/>
          <w:color w:val="auto"/>
          <w:kern w:val="0"/>
          <w:sz w:val="32"/>
          <w:szCs w:val="32"/>
          <w:highlight w:val="none"/>
          <w:u w:val="none"/>
        </w:rPr>
        <w:t>.</w:t>
      </w:r>
      <w:r>
        <w:rPr>
          <w:rFonts w:hint="default" w:ascii="Times New Roman" w:hAnsi="Times New Roman" w:eastAsia="黑体" w:cs="Times New Roman"/>
          <w:color w:val="auto"/>
          <w:kern w:val="0"/>
          <w:sz w:val="32"/>
          <w:szCs w:val="32"/>
          <w:highlight w:val="none"/>
          <w:u w:val="none"/>
          <w:lang w:eastAsia="zh-CN"/>
        </w:rPr>
        <w:t>应聘人员</w:t>
      </w:r>
      <w:r>
        <w:rPr>
          <w:rFonts w:hint="default" w:ascii="Times New Roman" w:hAnsi="Times New Roman" w:eastAsia="黑体" w:cs="Times New Roman"/>
          <w:color w:val="auto"/>
          <w:kern w:val="0"/>
          <w:sz w:val="32"/>
          <w:szCs w:val="32"/>
          <w:highlight w:val="none"/>
          <w:u w:val="none"/>
        </w:rPr>
        <w:t>报名时间是如何</w:t>
      </w:r>
      <w:r>
        <w:rPr>
          <w:rFonts w:hint="default" w:ascii="Times New Roman" w:hAnsi="Times New Roman" w:eastAsia="黑体" w:cs="Times New Roman"/>
          <w:color w:val="auto"/>
          <w:kern w:val="0"/>
          <w:sz w:val="32"/>
          <w:szCs w:val="32"/>
          <w:highlight w:val="none"/>
          <w:u w:val="none"/>
          <w:lang w:eastAsia="zh-CN"/>
        </w:rPr>
        <w:t>确</w:t>
      </w:r>
      <w:r>
        <w:rPr>
          <w:rFonts w:hint="default" w:ascii="Times New Roman" w:hAnsi="Times New Roman" w:eastAsia="黑体" w:cs="Times New Roman"/>
          <w:color w:val="auto"/>
          <w:kern w:val="0"/>
          <w:sz w:val="32"/>
          <w:szCs w:val="32"/>
          <w:highlight w:val="none"/>
          <w:u w:val="none"/>
        </w:rPr>
        <w:t>定的？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应聘人员</w:t>
      </w:r>
      <w:r>
        <w:rPr>
          <w:rFonts w:hint="default" w:ascii="Times New Roman" w:hAnsi="Times New Roman" w:eastAsia="仿宋_GB2312" w:cs="Times New Roman"/>
          <w:b w:val="0"/>
          <w:bCs/>
          <w:color w:val="auto"/>
          <w:kern w:val="0"/>
          <w:sz w:val="32"/>
          <w:szCs w:val="32"/>
          <w:highlight w:val="none"/>
        </w:rPr>
        <w:t>报名时间以最后一次登</w:t>
      </w:r>
      <w:r>
        <w:rPr>
          <w:rFonts w:hint="default" w:ascii="Times New Roman" w:hAnsi="Times New Roman" w:eastAsia="仿宋_GB2312" w:cs="Times New Roman"/>
          <w:b w:val="0"/>
          <w:bCs/>
          <w:color w:val="auto"/>
          <w:kern w:val="0"/>
          <w:sz w:val="32"/>
          <w:szCs w:val="32"/>
          <w:highlight w:val="none"/>
          <w:lang w:eastAsia="zh-CN"/>
        </w:rPr>
        <w:t>录</w:t>
      </w:r>
      <w:r>
        <w:rPr>
          <w:rFonts w:hint="default" w:ascii="Times New Roman" w:hAnsi="Times New Roman" w:eastAsia="仿宋_GB2312" w:cs="Times New Roman"/>
          <w:b w:val="0"/>
          <w:bCs/>
          <w:color w:val="auto"/>
          <w:kern w:val="0"/>
          <w:sz w:val="32"/>
          <w:szCs w:val="32"/>
          <w:highlight w:val="none"/>
        </w:rPr>
        <w:t>报名系统、点击“保存”的时间为准。初审通过后要及时缴费，逾期未缴费，视为无效报名。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报名</w:t>
      </w:r>
      <w:r>
        <w:rPr>
          <w:rFonts w:hint="default" w:ascii="Times New Roman" w:hAnsi="Times New Roman" w:eastAsia="黑体" w:cs="Times New Roman"/>
          <w:color w:val="auto"/>
          <w:kern w:val="0"/>
          <w:sz w:val="32"/>
          <w:szCs w:val="32"/>
          <w:highlight w:val="none"/>
          <w:lang w:val="en-US" w:eastAsia="zh-CN"/>
        </w:rPr>
        <w:t>对浏览器有何要求？报名时提示“保存错误”如何处理</w:t>
      </w:r>
      <w:r>
        <w:rPr>
          <w:rFonts w:hint="default" w:ascii="Times New Roman" w:hAnsi="Times New Roman" w:eastAsia="黑体"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为保证报名顺畅，</w:t>
      </w:r>
      <w:r>
        <w:rPr>
          <w:rFonts w:hint="default" w:ascii="Times New Roman" w:hAnsi="Times New Roman" w:eastAsia="黑体" w:cs="Times New Roman"/>
          <w:b/>
          <w:bCs/>
          <w:color w:val="auto"/>
          <w:sz w:val="32"/>
          <w:szCs w:val="32"/>
          <w:highlight w:val="none"/>
          <w:lang w:eastAsia="zh-CN"/>
        </w:rPr>
        <w:t>建议使用</w:t>
      </w:r>
      <w:r>
        <w:rPr>
          <w:rFonts w:hint="default" w:ascii="Times New Roman" w:hAnsi="Times New Roman" w:eastAsia="黑体" w:cs="Times New Roman"/>
          <w:b/>
          <w:bCs/>
          <w:color w:val="auto"/>
          <w:sz w:val="32"/>
          <w:szCs w:val="32"/>
          <w:highlight w:val="none"/>
          <w:lang w:val="en-US" w:eastAsia="zh-CN"/>
        </w:rPr>
        <w:t>360浏览器极速模式</w:t>
      </w:r>
      <w:r>
        <w:rPr>
          <w:rFonts w:hint="default" w:ascii="Times New Roman" w:hAnsi="Times New Roman" w:eastAsia="仿宋_GB2312" w:cs="Times New Roman"/>
          <w:color w:val="auto"/>
          <w:kern w:val="0"/>
          <w:sz w:val="32"/>
          <w:szCs w:val="32"/>
          <w:highlight w:val="none"/>
          <w:lang w:val="en-US" w:eastAsia="zh-CN"/>
        </w:rPr>
        <w:t>，报名结束点击“保存”时，若系统提示“保存错误”，原因有两个：（1）所填内容超出限定长度，需修改字数后重新保存；（2）填报时间过长，需退出系统后重新填写。</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1</w:t>
      </w:r>
      <w:r>
        <w:rPr>
          <w:rFonts w:hint="default" w:ascii="Times New Roman" w:hAnsi="Times New Roman" w:eastAsia="黑体" w:cs="Times New Roman"/>
          <w:color w:val="auto"/>
          <w:sz w:val="32"/>
          <w:szCs w:val="32"/>
          <w:highlight w:val="none"/>
          <w:lang w:val="en-US" w:eastAsia="zh-CN"/>
        </w:rPr>
        <w:t>3</w:t>
      </w:r>
      <w:r>
        <w:rPr>
          <w:rFonts w:hint="default" w:ascii="Times New Roman" w:hAnsi="Times New Roman" w:eastAsia="黑体" w:cs="Times New Roman"/>
          <w:color w:val="auto"/>
          <w:sz w:val="32"/>
          <w:szCs w:val="32"/>
          <w:highlight w:val="none"/>
        </w:rPr>
        <w:t>.填报相关表格、信息时需注意什么？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应聘人员要仔细阅读《简章》及本须知内容，填报的相关表格、信息等必须真实、全面、准确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主要信息填报不实的，按弄虚作假处理。</w:t>
      </w:r>
      <w:r>
        <w:rPr>
          <w:rFonts w:hint="default" w:ascii="Times New Roman" w:hAnsi="Times New Roman" w:eastAsia="仿宋_GB2312" w:cs="Times New Roman"/>
          <w:b/>
          <w:color w:val="auto"/>
          <w:sz w:val="32"/>
          <w:szCs w:val="32"/>
          <w:highlight w:val="none"/>
        </w:rPr>
        <w:t>因信息填报不全、错误等导致未通过资格审查的，责任由应聘人员自负。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网上报名系统的表项中未能涵盖报考</w:t>
      </w:r>
      <w:r>
        <w:rPr>
          <w:rFonts w:hint="default" w:ascii="Times New Roman" w:hAnsi="Times New Roman" w:eastAsia="仿宋_GB2312" w:cs="Times New Roman"/>
          <w:color w:val="auto"/>
          <w:sz w:val="32"/>
          <w:szCs w:val="32"/>
          <w:lang w:eastAsia="zh-CN"/>
        </w:rPr>
        <w:t>岗位</w:t>
      </w:r>
      <w:r>
        <w:rPr>
          <w:rFonts w:hint="default" w:ascii="Times New Roman" w:hAnsi="Times New Roman" w:eastAsia="仿宋_GB2312" w:cs="Times New Roman"/>
          <w:color w:val="auto"/>
          <w:sz w:val="32"/>
          <w:szCs w:val="32"/>
        </w:rPr>
        <w:t>所要求资格条件的，</w:t>
      </w:r>
      <w:r>
        <w:rPr>
          <w:rFonts w:hint="default" w:ascii="Times New Roman" w:hAnsi="Times New Roman" w:eastAsia="仿宋_GB2312" w:cs="Times New Roman"/>
          <w:color w:val="auto"/>
          <w:sz w:val="32"/>
          <w:szCs w:val="32"/>
          <w:lang w:eastAsia="zh-CN"/>
        </w:rPr>
        <w:t>务必</w:t>
      </w:r>
      <w:r>
        <w:rPr>
          <w:rFonts w:hint="default" w:ascii="Times New Roman" w:hAnsi="Times New Roman" w:eastAsia="仿宋_GB2312" w:cs="Times New Roman"/>
          <w:color w:val="auto"/>
          <w:sz w:val="32"/>
          <w:szCs w:val="32"/>
        </w:rPr>
        <w:t>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sz w:val="32"/>
          <w:szCs w:val="32"/>
          <w:highlight w:val="none"/>
        </w:rPr>
        <w:t>1</w:t>
      </w:r>
      <w:r>
        <w:rPr>
          <w:rFonts w:hint="default"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是否可以报考多个岗位？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不能。</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只能报考一个岗位。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1</w:t>
      </w:r>
      <w:r>
        <w:rPr>
          <w:rFonts w:hint="default" w:ascii="Times New Roman" w:hAnsi="Times New Roman"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是否可以更改报考岗位？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kern w:val="0"/>
          <w:sz w:val="32"/>
          <w:szCs w:val="32"/>
          <w:highlight w:val="none"/>
        </w:rPr>
        <w:t>审核部门对</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的报考信息进行审查之前，</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可以更改报考岗位。审核通过的</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，系统自动</w:t>
      </w:r>
      <w:r>
        <w:rPr>
          <w:rFonts w:hint="default" w:ascii="Times New Roman" w:hAnsi="Times New Roman" w:eastAsia="仿宋_GB2312" w:cs="Times New Roman"/>
          <w:b/>
          <w:color w:val="auto"/>
          <w:kern w:val="0"/>
          <w:sz w:val="32"/>
          <w:szCs w:val="32"/>
          <w:highlight w:val="none"/>
        </w:rPr>
        <w:t>禁止该</w:t>
      </w:r>
      <w:r>
        <w:rPr>
          <w:rFonts w:hint="default" w:ascii="Times New Roman" w:hAnsi="Times New Roman" w:eastAsia="仿宋_GB2312" w:cs="Times New Roman"/>
          <w:b/>
          <w:color w:val="auto"/>
          <w:kern w:val="0"/>
          <w:sz w:val="32"/>
          <w:szCs w:val="32"/>
          <w:highlight w:val="none"/>
          <w:lang w:eastAsia="zh-CN"/>
        </w:rPr>
        <w:t>应聘人员</w:t>
      </w:r>
      <w:r>
        <w:rPr>
          <w:rFonts w:hint="default" w:ascii="Times New Roman" w:hAnsi="Times New Roman" w:eastAsia="仿宋_GB2312" w:cs="Times New Roman"/>
          <w:b/>
          <w:color w:val="auto"/>
          <w:kern w:val="0"/>
          <w:sz w:val="32"/>
          <w:szCs w:val="32"/>
          <w:highlight w:val="none"/>
        </w:rPr>
        <w:t>改报其他岗位</w:t>
      </w:r>
      <w:r>
        <w:rPr>
          <w:rFonts w:hint="default" w:ascii="Times New Roman" w:hAnsi="Times New Roman" w:eastAsia="仿宋_GB2312" w:cs="Times New Roman"/>
          <w:color w:val="auto"/>
          <w:kern w:val="0"/>
          <w:sz w:val="32"/>
          <w:szCs w:val="32"/>
          <w:highlight w:val="none"/>
        </w:rPr>
        <w:t>；审核未通过的</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，在报名时间内，也可以更改报考岗位。</w:t>
      </w:r>
      <w:r>
        <w:rPr>
          <w:rFonts w:hint="default" w:ascii="Times New Roman" w:hAnsi="Times New Roman" w:eastAsia="仿宋_GB2312" w:cs="Times New Roman"/>
          <w:b/>
          <w:color w:val="auto"/>
          <w:kern w:val="0"/>
          <w:sz w:val="32"/>
          <w:szCs w:val="32"/>
          <w:highlight w:val="none"/>
        </w:rPr>
        <w:t>报名时间截止后，报名系统自动禁止</w:t>
      </w:r>
      <w:r>
        <w:rPr>
          <w:rFonts w:hint="default" w:ascii="Times New Roman" w:hAnsi="Times New Roman" w:eastAsia="仿宋_GB2312" w:cs="Times New Roman"/>
          <w:b/>
          <w:color w:val="auto"/>
          <w:kern w:val="0"/>
          <w:sz w:val="32"/>
          <w:szCs w:val="32"/>
          <w:highlight w:val="none"/>
          <w:lang w:eastAsia="zh-CN"/>
        </w:rPr>
        <w:t>应聘人员</w:t>
      </w:r>
      <w:r>
        <w:rPr>
          <w:rFonts w:hint="default" w:ascii="Times New Roman" w:hAnsi="Times New Roman" w:eastAsia="仿宋_GB2312" w:cs="Times New Roman"/>
          <w:b/>
          <w:color w:val="auto"/>
          <w:kern w:val="0"/>
          <w:sz w:val="32"/>
          <w:szCs w:val="32"/>
          <w:highlight w:val="none"/>
        </w:rPr>
        <w:t>更改报考岗位等报考信息。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16</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val="en-US" w:eastAsia="zh-CN"/>
        </w:rPr>
        <w:t>为什么</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lang w:val="en-US" w:eastAsia="zh-CN"/>
        </w:rPr>
        <w:t>在</w:t>
      </w:r>
      <w:r>
        <w:rPr>
          <w:rFonts w:hint="default" w:ascii="Times New Roman" w:hAnsi="Times New Roman" w:eastAsia="黑体" w:cs="Times New Roman"/>
          <w:color w:val="auto"/>
          <w:kern w:val="0"/>
          <w:sz w:val="32"/>
          <w:szCs w:val="32"/>
          <w:highlight w:val="none"/>
        </w:rPr>
        <w:t>提交报名信息3小时后报名信息仍为“未审核”状态？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原因一般有三：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为方便</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对报名信息进行修改、补充或改报应聘岗位，报名系统设置为</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提交报名信息3小时后</w:t>
      </w:r>
      <w:r>
        <w:rPr>
          <w:rFonts w:hint="default" w:ascii="Times New Roman" w:hAnsi="Times New Roman" w:eastAsia="仿宋_GB2312" w:cs="Times New Roman"/>
          <w:color w:val="auto"/>
          <w:kern w:val="0"/>
          <w:sz w:val="32"/>
          <w:szCs w:val="32"/>
          <w:highlight w:val="none"/>
          <w:lang w:val="en-US" w:eastAsia="zh-CN"/>
        </w:rPr>
        <w:t>审核人员</w:t>
      </w:r>
      <w:r>
        <w:rPr>
          <w:rFonts w:hint="default" w:ascii="Times New Roman" w:hAnsi="Times New Roman" w:eastAsia="仿宋_GB2312" w:cs="Times New Roman"/>
          <w:color w:val="auto"/>
          <w:kern w:val="0"/>
          <w:sz w:val="32"/>
          <w:szCs w:val="32"/>
          <w:highlight w:val="none"/>
        </w:rPr>
        <w:t>才能进行初审，若</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在报名</w:t>
      </w:r>
      <w:r>
        <w:rPr>
          <w:rFonts w:hint="default" w:ascii="Times New Roman" w:hAnsi="Times New Roman" w:eastAsia="仿宋_GB2312" w:cs="Times New Roman"/>
          <w:color w:val="auto"/>
          <w:kern w:val="0"/>
          <w:sz w:val="32"/>
          <w:szCs w:val="32"/>
          <w:highlight w:val="none"/>
          <w:lang w:val="en-US" w:eastAsia="zh-CN"/>
        </w:rPr>
        <w:t>后</w:t>
      </w:r>
      <w:r>
        <w:rPr>
          <w:rFonts w:hint="default" w:ascii="Times New Roman" w:hAnsi="Times New Roman" w:eastAsia="仿宋_GB2312" w:cs="Times New Roman"/>
          <w:color w:val="auto"/>
          <w:kern w:val="0"/>
          <w:sz w:val="32"/>
          <w:szCs w:val="32"/>
          <w:highlight w:val="none"/>
        </w:rPr>
        <w:t>的3小时内上网修改、补充</w:t>
      </w:r>
      <w:r>
        <w:rPr>
          <w:rFonts w:hint="default" w:ascii="Times New Roman" w:hAnsi="Times New Roman" w:eastAsia="仿宋_GB2312" w:cs="Times New Roman"/>
          <w:color w:val="auto"/>
          <w:kern w:val="0"/>
          <w:sz w:val="32"/>
          <w:szCs w:val="32"/>
          <w:highlight w:val="none"/>
          <w:lang w:val="en-US" w:eastAsia="zh-CN"/>
        </w:rPr>
        <w:t>了</w:t>
      </w:r>
      <w:r>
        <w:rPr>
          <w:rFonts w:hint="default" w:ascii="Times New Roman" w:hAnsi="Times New Roman" w:eastAsia="仿宋_GB2312" w:cs="Times New Roman"/>
          <w:color w:val="auto"/>
          <w:kern w:val="0"/>
          <w:sz w:val="32"/>
          <w:szCs w:val="32"/>
          <w:highlight w:val="none"/>
        </w:rPr>
        <w:t>报名信息，或仅是登</w:t>
      </w:r>
      <w:r>
        <w:rPr>
          <w:rFonts w:hint="default" w:ascii="Times New Roman" w:hAnsi="Times New Roman" w:eastAsia="仿宋_GB2312" w:cs="Times New Roman"/>
          <w:color w:val="auto"/>
          <w:kern w:val="0"/>
          <w:sz w:val="32"/>
          <w:szCs w:val="32"/>
          <w:highlight w:val="none"/>
          <w:lang w:eastAsia="zh-CN"/>
        </w:rPr>
        <w:t>录</w:t>
      </w:r>
      <w:r>
        <w:rPr>
          <w:rFonts w:hint="default" w:ascii="Times New Roman" w:hAnsi="Times New Roman" w:eastAsia="仿宋_GB2312" w:cs="Times New Roman"/>
          <w:color w:val="auto"/>
          <w:kern w:val="0"/>
          <w:sz w:val="32"/>
          <w:szCs w:val="32"/>
          <w:highlight w:val="none"/>
        </w:rPr>
        <w:t>系统未改信息但点击了“保存”，</w:t>
      </w:r>
      <w:r>
        <w:rPr>
          <w:rFonts w:hint="default" w:ascii="Times New Roman" w:hAnsi="Times New Roman" w:eastAsia="仿宋_GB2312" w:cs="Times New Roman"/>
          <w:b/>
          <w:color w:val="auto"/>
          <w:kern w:val="0"/>
          <w:sz w:val="32"/>
          <w:szCs w:val="32"/>
          <w:highlight w:val="none"/>
        </w:rPr>
        <w:t>系统将自动从</w:t>
      </w:r>
      <w:r>
        <w:rPr>
          <w:rFonts w:hint="default" w:ascii="Times New Roman" w:hAnsi="Times New Roman" w:eastAsia="仿宋_GB2312" w:cs="Times New Roman"/>
          <w:b/>
          <w:color w:val="auto"/>
          <w:kern w:val="0"/>
          <w:sz w:val="32"/>
          <w:szCs w:val="32"/>
          <w:highlight w:val="none"/>
          <w:lang w:eastAsia="zh-CN"/>
        </w:rPr>
        <w:t>应聘人员</w:t>
      </w:r>
      <w:r>
        <w:rPr>
          <w:rFonts w:hint="default" w:ascii="Times New Roman" w:hAnsi="Times New Roman" w:eastAsia="仿宋_GB2312" w:cs="Times New Roman"/>
          <w:b/>
          <w:color w:val="auto"/>
          <w:kern w:val="0"/>
          <w:sz w:val="32"/>
          <w:szCs w:val="32"/>
          <w:highlight w:val="none"/>
        </w:rPr>
        <w:t>登</w:t>
      </w:r>
      <w:r>
        <w:rPr>
          <w:rFonts w:hint="default" w:ascii="Times New Roman" w:hAnsi="Times New Roman" w:eastAsia="仿宋_GB2312" w:cs="Times New Roman"/>
          <w:b/>
          <w:color w:val="auto"/>
          <w:kern w:val="0"/>
          <w:sz w:val="32"/>
          <w:szCs w:val="32"/>
          <w:highlight w:val="none"/>
          <w:lang w:eastAsia="zh-CN"/>
        </w:rPr>
        <w:t>录</w:t>
      </w:r>
      <w:r>
        <w:rPr>
          <w:rFonts w:hint="default" w:ascii="Times New Roman" w:hAnsi="Times New Roman" w:eastAsia="仿宋_GB2312" w:cs="Times New Roman"/>
          <w:b/>
          <w:color w:val="auto"/>
          <w:kern w:val="0"/>
          <w:sz w:val="32"/>
          <w:szCs w:val="32"/>
          <w:highlight w:val="none"/>
        </w:rPr>
        <w:t>报名系统、点击“保存”的时间起推迟3小时进入审核状态。因此</w:t>
      </w:r>
      <w:r>
        <w:rPr>
          <w:rFonts w:hint="default" w:ascii="Times New Roman" w:hAnsi="Times New Roman" w:eastAsia="仿宋_GB2312" w:cs="Times New Roman"/>
          <w:b/>
          <w:color w:val="auto"/>
          <w:kern w:val="0"/>
          <w:sz w:val="32"/>
          <w:szCs w:val="32"/>
          <w:highlight w:val="none"/>
          <w:lang w:eastAsia="zh-CN"/>
        </w:rPr>
        <w:t>应聘人员</w:t>
      </w:r>
      <w:r>
        <w:rPr>
          <w:rFonts w:hint="default" w:ascii="Times New Roman" w:hAnsi="Times New Roman" w:eastAsia="仿宋_GB2312" w:cs="Times New Roman"/>
          <w:b/>
          <w:color w:val="auto"/>
          <w:kern w:val="0"/>
          <w:sz w:val="32"/>
          <w:szCs w:val="32"/>
          <w:highlight w:val="none"/>
        </w:rPr>
        <w:t>如果只是上网查看审核状态而不修改报名信息，退出系统时一定不要点击“保存”键，否则系统自动认定</w:t>
      </w:r>
      <w:r>
        <w:rPr>
          <w:rFonts w:hint="default" w:ascii="Times New Roman" w:hAnsi="Times New Roman" w:eastAsia="仿宋_GB2312" w:cs="Times New Roman"/>
          <w:b/>
          <w:color w:val="auto"/>
          <w:kern w:val="0"/>
          <w:sz w:val="32"/>
          <w:szCs w:val="32"/>
          <w:highlight w:val="none"/>
          <w:lang w:eastAsia="zh-CN"/>
        </w:rPr>
        <w:t>应聘人员</w:t>
      </w:r>
      <w:r>
        <w:rPr>
          <w:rFonts w:hint="default" w:ascii="Times New Roman" w:hAnsi="Times New Roman" w:eastAsia="仿宋_GB2312" w:cs="Times New Roman"/>
          <w:b/>
          <w:color w:val="auto"/>
          <w:kern w:val="0"/>
          <w:sz w:val="32"/>
          <w:szCs w:val="32"/>
          <w:highlight w:val="none"/>
        </w:rPr>
        <w:t>修改了报名信息。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2</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较多，审核人员不能在短时间内</w:t>
      </w:r>
      <w:r>
        <w:rPr>
          <w:rFonts w:hint="default" w:ascii="Times New Roman" w:hAnsi="Times New Roman" w:eastAsia="仿宋_GB2312" w:cs="Times New Roman"/>
          <w:color w:val="auto"/>
          <w:kern w:val="0"/>
          <w:sz w:val="32"/>
          <w:szCs w:val="32"/>
          <w:highlight w:val="none"/>
          <w:lang w:val="en-US" w:eastAsia="zh-CN"/>
        </w:rPr>
        <w:t>审核</w:t>
      </w:r>
      <w:r>
        <w:rPr>
          <w:rFonts w:hint="default" w:ascii="Times New Roman" w:hAnsi="Times New Roman" w:eastAsia="仿宋_GB2312" w:cs="Times New Roman"/>
          <w:color w:val="auto"/>
          <w:kern w:val="0"/>
          <w:sz w:val="32"/>
          <w:szCs w:val="32"/>
          <w:highlight w:val="none"/>
        </w:rPr>
        <w:t>完</w:t>
      </w:r>
      <w:r>
        <w:rPr>
          <w:rFonts w:hint="default" w:ascii="Times New Roman" w:hAnsi="Times New Roman" w:eastAsia="仿宋_GB2312" w:cs="Times New Roman"/>
          <w:color w:val="auto"/>
          <w:kern w:val="0"/>
          <w:sz w:val="32"/>
          <w:szCs w:val="32"/>
          <w:highlight w:val="none"/>
          <w:lang w:val="en-US" w:eastAsia="zh-CN"/>
        </w:rPr>
        <w:t>所有可以审核</w:t>
      </w:r>
      <w:r>
        <w:rPr>
          <w:rFonts w:hint="default" w:ascii="Times New Roman" w:hAnsi="Times New Roman" w:eastAsia="仿宋_GB2312" w:cs="Times New Roman"/>
          <w:color w:val="auto"/>
          <w:kern w:val="0"/>
          <w:sz w:val="32"/>
          <w:szCs w:val="32"/>
          <w:highlight w:val="none"/>
        </w:rPr>
        <w:t>的报名信息</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应聘人员提交报名信息3小时后的时间不在工作时间内（如张三报名信息在下午16时提交成功，审核人员只有在当天19时后才可审核）。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以上</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均需</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耐心等待。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17.</w:t>
      </w:r>
      <w:r>
        <w:rPr>
          <w:rFonts w:hint="default" w:ascii="Times New Roman" w:hAnsi="Times New Roman" w:eastAsia="黑体" w:cs="Times New Roman"/>
          <w:color w:val="auto"/>
          <w:kern w:val="0"/>
          <w:sz w:val="32"/>
          <w:szCs w:val="32"/>
          <w:highlight w:val="none"/>
        </w:rPr>
        <w:t>大</w:t>
      </w:r>
      <w:r>
        <w:rPr>
          <w:rFonts w:hint="default" w:ascii="Times New Roman" w:hAnsi="Times New Roman" w:eastAsia="黑体" w:cs="Times New Roman"/>
          <w:color w:val="auto"/>
          <w:kern w:val="0"/>
          <w:sz w:val="32"/>
          <w:szCs w:val="32"/>
          <w:highlight w:val="none"/>
          <w:lang w:eastAsia="zh-CN"/>
        </w:rPr>
        <w:t>学</w:t>
      </w:r>
      <w:r>
        <w:rPr>
          <w:rFonts w:hint="default" w:ascii="Times New Roman" w:hAnsi="Times New Roman" w:eastAsia="黑体" w:cs="Times New Roman"/>
          <w:color w:val="auto"/>
          <w:kern w:val="0"/>
          <w:sz w:val="32"/>
          <w:szCs w:val="32"/>
          <w:highlight w:val="none"/>
        </w:rPr>
        <w:t>专</w:t>
      </w:r>
      <w:r>
        <w:rPr>
          <w:rFonts w:hint="default" w:ascii="Times New Roman" w:hAnsi="Times New Roman" w:eastAsia="黑体" w:cs="Times New Roman"/>
          <w:color w:val="auto"/>
          <w:kern w:val="0"/>
          <w:sz w:val="32"/>
          <w:szCs w:val="32"/>
          <w:highlight w:val="none"/>
          <w:lang w:eastAsia="zh-CN"/>
        </w:rPr>
        <w:t>科</w:t>
      </w:r>
      <w:r>
        <w:rPr>
          <w:rFonts w:hint="default" w:ascii="Times New Roman" w:hAnsi="Times New Roman" w:eastAsia="黑体" w:cs="Times New Roman"/>
          <w:color w:val="auto"/>
          <w:kern w:val="0"/>
          <w:sz w:val="32"/>
          <w:szCs w:val="32"/>
          <w:highlight w:val="none"/>
        </w:rPr>
        <w:t>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18</w:t>
      </w:r>
      <w:r>
        <w:rPr>
          <w:rFonts w:hint="default" w:ascii="Times New Roman" w:hAnsi="Times New Roman" w:eastAsia="黑体" w:cs="Times New Roman"/>
          <w:color w:val="auto"/>
          <w:kern w:val="0"/>
          <w:sz w:val="32"/>
          <w:szCs w:val="32"/>
          <w:highlight w:val="none"/>
        </w:rPr>
        <w:t>.已经签订就业协议书的应届毕业生，报考时应注意什么？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已经签订就业协议书的应届毕业生，在登</w:t>
      </w:r>
      <w:r>
        <w:rPr>
          <w:rFonts w:hint="default" w:ascii="Times New Roman" w:hAnsi="Times New Roman" w:eastAsia="仿宋_GB2312" w:cs="Times New Roman"/>
          <w:color w:val="auto"/>
          <w:kern w:val="0"/>
          <w:sz w:val="32"/>
          <w:szCs w:val="32"/>
          <w:highlight w:val="none"/>
          <w:lang w:eastAsia="zh-CN"/>
        </w:rPr>
        <w:t>录</w:t>
      </w:r>
      <w:r>
        <w:rPr>
          <w:rFonts w:hint="default" w:ascii="Times New Roman" w:hAnsi="Times New Roman" w:eastAsia="仿宋_GB2312" w:cs="Times New Roman"/>
          <w:color w:val="auto"/>
          <w:kern w:val="0"/>
          <w:sz w:val="32"/>
          <w:szCs w:val="32"/>
          <w:highlight w:val="none"/>
        </w:rPr>
        <w:t>报名系统填写报名信息时，应在“</w:t>
      </w:r>
      <w:r>
        <w:rPr>
          <w:rFonts w:hint="default" w:ascii="Times New Roman" w:hAnsi="Times New Roman" w:eastAsia="仿宋_GB2312" w:cs="Times New Roman"/>
          <w:color w:val="auto"/>
          <w:kern w:val="0"/>
          <w:sz w:val="32"/>
          <w:szCs w:val="32"/>
          <w:highlight w:val="none"/>
          <w:lang w:eastAsia="zh-CN"/>
        </w:rPr>
        <w:t>现</w:t>
      </w:r>
      <w:r>
        <w:rPr>
          <w:rFonts w:hint="default" w:ascii="Times New Roman" w:hAnsi="Times New Roman" w:eastAsia="仿宋_GB2312" w:cs="Times New Roman"/>
          <w:color w:val="auto"/>
          <w:kern w:val="0"/>
          <w:sz w:val="32"/>
          <w:szCs w:val="32"/>
          <w:highlight w:val="none"/>
        </w:rPr>
        <w:t>工作单位”栏填写签约单位名称。在</w:t>
      </w:r>
      <w:r>
        <w:rPr>
          <w:rFonts w:hint="default" w:ascii="Times New Roman" w:hAnsi="Times New Roman" w:eastAsia="仿宋_GB2312" w:cs="Times New Roman"/>
          <w:color w:val="auto"/>
          <w:kern w:val="0"/>
          <w:sz w:val="32"/>
          <w:szCs w:val="32"/>
          <w:highlight w:val="none"/>
          <w:lang w:eastAsia="zh-CN"/>
        </w:rPr>
        <w:t>面试前现场</w:t>
      </w:r>
      <w:r>
        <w:rPr>
          <w:rFonts w:hint="default" w:ascii="Times New Roman" w:hAnsi="Times New Roman" w:eastAsia="仿宋_GB2312" w:cs="Times New Roman"/>
          <w:color w:val="auto"/>
          <w:kern w:val="0"/>
          <w:sz w:val="32"/>
          <w:szCs w:val="32"/>
          <w:highlight w:val="none"/>
        </w:rPr>
        <w:t>资格审查时，还需要签约单位出具</w:t>
      </w:r>
      <w:r>
        <w:rPr>
          <w:rFonts w:hint="default" w:ascii="Times New Roman" w:hAnsi="Times New Roman"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同意报考证明（采用《简章》附件3样式）</w:t>
      </w:r>
      <w:r>
        <w:rPr>
          <w:rFonts w:hint="default" w:ascii="Times New Roman" w:hAnsi="Times New Roman" w:eastAsia="仿宋_GB2312" w:cs="Times New Roman"/>
          <w:color w:val="auto"/>
          <w:kern w:val="0"/>
          <w:sz w:val="32"/>
          <w:szCs w:val="32"/>
          <w:highlight w:val="none"/>
          <w:lang w:val="en-US" w:eastAsia="zh-CN"/>
        </w:rPr>
        <w:t>或解约函</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19</w:t>
      </w:r>
      <w:r>
        <w:rPr>
          <w:rFonts w:hint="default" w:ascii="Times New Roman" w:hAnsi="Times New Roman" w:eastAsia="黑体" w:cs="Times New Roman"/>
          <w:color w:val="auto"/>
          <w:kern w:val="0"/>
          <w:sz w:val="32"/>
          <w:szCs w:val="32"/>
          <w:highlight w:val="none"/>
        </w:rPr>
        <w:t xml:space="preserve">.考试费用是如何收取的？ </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sz w:val="32"/>
          <w:szCs w:val="32"/>
        </w:rPr>
        <w:t>鲁</w:t>
      </w:r>
      <w:r>
        <w:rPr>
          <w:rFonts w:hint="default" w:ascii="Times New Roman" w:hAnsi="Times New Roman" w:eastAsia="仿宋_GB2312" w:cs="Times New Roman"/>
          <w:color w:val="auto"/>
          <w:sz w:val="32"/>
          <w:szCs w:val="32"/>
          <w:lang w:val="en-US" w:eastAsia="zh-CN"/>
        </w:rPr>
        <w:t>发改成本</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1427</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kern w:val="0"/>
          <w:sz w:val="32"/>
          <w:szCs w:val="32"/>
          <w:highlight w:val="none"/>
        </w:rPr>
        <w:t>文件</w:t>
      </w:r>
      <w:r>
        <w:rPr>
          <w:rFonts w:hint="default" w:ascii="Times New Roman" w:hAnsi="Times New Roman" w:eastAsia="仿宋_GB2312" w:cs="Times New Roman"/>
          <w:color w:val="auto"/>
          <w:kern w:val="0"/>
          <w:sz w:val="32"/>
          <w:szCs w:val="32"/>
        </w:rPr>
        <w:t>的规定，笔试费用为每人每科40元</w:t>
      </w:r>
      <w:r>
        <w:rPr>
          <w:rFonts w:hint="default" w:ascii="Times New Roman" w:hAnsi="Times New Roman" w:eastAsia="仿宋_GB2312" w:cs="Times New Roman"/>
          <w:color w:val="auto"/>
          <w:kern w:val="0"/>
          <w:sz w:val="32"/>
          <w:szCs w:val="32"/>
          <w:highlight w:val="none"/>
        </w:rPr>
        <w:t>，面试费用每人70元</w:t>
      </w:r>
      <w:r>
        <w:rPr>
          <w:rFonts w:hint="default" w:ascii="Times New Roman" w:hAnsi="Times New Roman" w:eastAsia="仿宋_GB2312" w:cs="Times New Roman"/>
          <w:color w:val="auto"/>
          <w:kern w:val="0"/>
          <w:sz w:val="32"/>
          <w:szCs w:val="32"/>
        </w:rPr>
        <w:t>。享受减免考务费用的农村特困大学生</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城市低保人员和</w:t>
      </w:r>
      <w:r>
        <w:rPr>
          <w:rFonts w:hint="default" w:ascii="Times New Roman" w:hAnsi="Times New Roman" w:eastAsia="仿宋_GB2312" w:cs="Times New Roman"/>
          <w:color w:val="auto"/>
          <w:kern w:val="0"/>
          <w:sz w:val="32"/>
          <w:szCs w:val="32"/>
          <w:lang w:eastAsia="zh-CN"/>
        </w:rPr>
        <w:t>残疾人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none"/>
          <w:lang w:eastAsia="zh-CN"/>
        </w:rPr>
        <w:t>先在规定时间内完成笔试缴费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办理考务费减免手续后，</w:t>
      </w:r>
      <w:r>
        <w:rPr>
          <w:rFonts w:hint="default" w:ascii="Times New Roman" w:hAnsi="Times New Roman" w:eastAsia="仿宋_GB2312" w:cs="Times New Roman"/>
          <w:color w:val="auto"/>
          <w:kern w:val="0"/>
          <w:sz w:val="32"/>
          <w:szCs w:val="32"/>
          <w:u w:val="none"/>
          <w:lang w:eastAsia="zh-CN"/>
        </w:rPr>
        <w:t>退回笔试</w:t>
      </w:r>
      <w:r>
        <w:rPr>
          <w:rFonts w:hint="default" w:ascii="Times New Roman" w:hAnsi="Times New Roman" w:eastAsia="仿宋_GB2312" w:cs="Times New Roman"/>
          <w:color w:val="auto"/>
          <w:kern w:val="0"/>
          <w:sz w:val="32"/>
          <w:szCs w:val="32"/>
        </w:rPr>
        <w:t>考务费用。</w:t>
      </w:r>
      <w:r>
        <w:rPr>
          <w:rFonts w:hint="default" w:ascii="Times New Roman" w:hAnsi="Times New Roman" w:eastAsia="仿宋_GB2312" w:cs="Times New Roman"/>
          <w:color w:val="auto"/>
          <w:sz w:val="32"/>
          <w:szCs w:val="32"/>
          <w:highlight w:val="none"/>
          <w:lang w:val="en-US" w:eastAsia="zh-CN"/>
        </w:rPr>
        <w:t>享受减免笔试考务费的人员，经本人申请，可免缴面试考务费。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0</w:t>
      </w:r>
      <w:r>
        <w:rPr>
          <w:rFonts w:hint="default" w:ascii="Times New Roman" w:hAnsi="Times New Roman" w:eastAsia="黑体" w:cs="Times New Roman"/>
          <w:color w:val="auto"/>
          <w:kern w:val="0"/>
          <w:sz w:val="32"/>
          <w:szCs w:val="32"/>
          <w:highlight w:val="none"/>
        </w:rPr>
        <w:t>.享受减免考务费用的</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如何办理减免考务费手续？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符合享受减免考务费用的人员，须将相应材料拍照后，将照片以电子邮件附件形式发送至邮箱：</w:t>
      </w:r>
      <w:r>
        <w:rPr>
          <w:rFonts w:hint="default" w:ascii="Times New Roman" w:hAnsi="Times New Roman" w:eastAsia="仿宋_GB2312" w:cs="Times New Roman"/>
          <w:kern w:val="0"/>
          <w:sz w:val="32"/>
          <w:szCs w:val="32"/>
        </w:rPr>
        <w:t>zfqwjjzk@yt.shandong.cn</w:t>
      </w:r>
      <w:r>
        <w:rPr>
          <w:rFonts w:hint="default" w:ascii="Times New Roman" w:hAnsi="Times New Roman" w:eastAsia="仿宋_GB2312" w:cs="Times New Roman"/>
          <w:color w:val="auto"/>
          <w:kern w:val="0"/>
          <w:sz w:val="32"/>
          <w:szCs w:val="32"/>
        </w:rPr>
        <w:t>，邮件主题</w:t>
      </w:r>
      <w:r>
        <w:rPr>
          <w:rFonts w:hint="default" w:ascii="Times New Roman" w:hAnsi="Times New Roman" w:eastAsia="仿宋_GB2312" w:cs="Times New Roman"/>
          <w:color w:val="auto"/>
          <w:kern w:val="0"/>
          <w:sz w:val="32"/>
          <w:szCs w:val="32"/>
          <w:lang w:eastAsia="zh-CN"/>
        </w:rPr>
        <w:t>须</w:t>
      </w:r>
      <w:r>
        <w:rPr>
          <w:rFonts w:hint="default" w:ascii="Times New Roman" w:hAnsi="Times New Roman" w:eastAsia="仿宋_GB2312" w:cs="Times New Roman"/>
          <w:color w:val="auto"/>
          <w:kern w:val="0"/>
          <w:sz w:val="32"/>
          <w:szCs w:val="32"/>
        </w:rPr>
        <w:t>为：“笔试费用减免+考生姓名+身份证号”。发送材料包括：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农村</w:t>
      </w:r>
      <w:r>
        <w:rPr>
          <w:rFonts w:hint="default" w:ascii="Times New Roman" w:hAnsi="Times New Roman" w:eastAsia="仿宋_GB2312" w:cs="Times New Roman"/>
          <w:color w:val="auto"/>
          <w:kern w:val="0"/>
          <w:sz w:val="32"/>
          <w:szCs w:val="32"/>
          <w:lang w:eastAsia="zh-CN"/>
        </w:rPr>
        <w:t>绝对贫困家庭的应聘人员</w:t>
      </w:r>
      <w:r>
        <w:rPr>
          <w:rFonts w:hint="default" w:ascii="Times New Roman" w:hAnsi="Times New Roman" w:eastAsia="仿宋_GB2312" w:cs="Times New Roman"/>
          <w:color w:val="auto"/>
          <w:kern w:val="0"/>
          <w:sz w:val="32"/>
          <w:szCs w:val="32"/>
        </w:rPr>
        <w:t>须发送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家庭所在地的县（市、区）</w:t>
      </w:r>
      <w:r>
        <w:rPr>
          <w:rFonts w:hint="default" w:ascii="Times New Roman" w:hAnsi="Times New Roman" w:eastAsia="仿宋_GB2312" w:cs="Times New Roman"/>
          <w:color w:val="auto"/>
          <w:kern w:val="0"/>
          <w:sz w:val="32"/>
          <w:szCs w:val="32"/>
          <w:lang w:eastAsia="zh-CN"/>
        </w:rPr>
        <w:t>扶贫办（</w:t>
      </w:r>
      <w:r>
        <w:rPr>
          <w:rFonts w:hint="default" w:ascii="Times New Roman" w:hAnsi="Times New Roman" w:eastAsia="仿宋_GB2312" w:cs="Times New Roman"/>
          <w:color w:val="auto"/>
          <w:kern w:val="0"/>
          <w:sz w:val="32"/>
          <w:szCs w:val="32"/>
        </w:rPr>
        <w:t>部门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出具的特困证明和《特困家庭基本情况档案卡》</w:t>
      </w:r>
      <w:r>
        <w:rPr>
          <w:rFonts w:hint="default" w:ascii="Times New Roman" w:hAnsi="Times New Roman" w:eastAsia="仿宋_GB2312" w:cs="Times New Roman"/>
          <w:color w:val="auto"/>
          <w:kern w:val="0"/>
          <w:sz w:val="32"/>
          <w:szCs w:val="32"/>
          <w:lang w:eastAsia="zh-CN"/>
        </w:rPr>
        <w:t>或</w:t>
      </w:r>
      <w:r>
        <w:rPr>
          <w:rFonts w:hint="default" w:ascii="Times New Roman" w:hAnsi="Times New Roman" w:eastAsia="仿宋_GB2312" w:cs="Times New Roman"/>
          <w:color w:val="auto"/>
          <w:sz w:val="32"/>
          <w:szCs w:val="32"/>
        </w:rPr>
        <w:t>省人力资源社会保障厅、省教育厅核发的《山东省特困家庭毕业生就业服务卡》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享受最低生活保障城镇家庭的应聘人员须发送“</w:t>
      </w:r>
      <w:r>
        <w:rPr>
          <w:rFonts w:hint="default" w:ascii="Times New Roman" w:hAnsi="Times New Roman" w:eastAsia="仿宋_GB2312" w:cs="Times New Roman"/>
          <w:color w:val="auto"/>
          <w:kern w:val="0"/>
          <w:sz w:val="32"/>
          <w:szCs w:val="32"/>
        </w:rPr>
        <w:t>家庭所在地的县（市、区）民政部门出具的享受最低生活保障的证明和低保证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电子</w:t>
      </w:r>
      <w:r>
        <w:rPr>
          <w:rFonts w:hint="default" w:ascii="Times New Roman" w:hAnsi="Times New Roman" w:eastAsia="仿宋_GB2312" w:cs="Times New Roman"/>
          <w:color w:val="auto"/>
          <w:sz w:val="32"/>
          <w:szCs w:val="32"/>
        </w:rPr>
        <w:t>邮件须在</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color w:val="auto"/>
          <w:sz w:val="32"/>
          <w:szCs w:val="32"/>
          <w:highlight w:val="none"/>
          <w:u w:val="none"/>
        </w:rPr>
        <w:t>16:00</w:t>
      </w:r>
      <w:r>
        <w:rPr>
          <w:rFonts w:hint="default" w:ascii="Times New Roman" w:hAnsi="Times New Roman" w:eastAsia="仿宋_GB2312" w:cs="Times New Roman"/>
          <w:color w:val="auto"/>
          <w:sz w:val="32"/>
          <w:szCs w:val="32"/>
        </w:rPr>
        <w:t>前发送，以邮箱显示</w:t>
      </w:r>
      <w:r>
        <w:rPr>
          <w:rFonts w:hint="default" w:ascii="Times New Roman" w:hAnsi="Times New Roman" w:eastAsia="仿宋_GB2312" w:cs="Times New Roman"/>
          <w:color w:val="auto"/>
          <w:sz w:val="32"/>
          <w:szCs w:val="32"/>
          <w:lang w:eastAsia="zh-CN"/>
        </w:rPr>
        <w:t>接收</w:t>
      </w:r>
      <w:r>
        <w:rPr>
          <w:rFonts w:hint="default" w:ascii="Times New Roman" w:hAnsi="Times New Roman" w:eastAsia="仿宋_GB2312" w:cs="Times New Roman"/>
          <w:color w:val="auto"/>
          <w:sz w:val="32"/>
          <w:szCs w:val="32"/>
        </w:rPr>
        <w:t>时间为准。免笔试考务费认定结果以电子邮件反馈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农村特困大学生、城市低保人员</w:t>
      </w:r>
      <w:r>
        <w:rPr>
          <w:rFonts w:hint="default" w:ascii="Times New Roman" w:hAnsi="Times New Roman" w:eastAsia="仿宋_GB2312" w:cs="Times New Roman"/>
          <w:color w:val="auto"/>
          <w:kern w:val="0"/>
          <w:sz w:val="32"/>
          <w:szCs w:val="32"/>
          <w:lang w:eastAsia="zh-CN"/>
        </w:rPr>
        <w:t>和残疾人</w:t>
      </w:r>
      <w:r>
        <w:rPr>
          <w:rFonts w:hint="default" w:ascii="Times New Roman" w:hAnsi="Times New Roman" w:eastAsia="仿宋_GB2312" w:cs="Times New Roman"/>
          <w:color w:val="auto"/>
          <w:kern w:val="0"/>
          <w:sz w:val="32"/>
          <w:szCs w:val="32"/>
        </w:rPr>
        <w:t>如进入面试范围，在</w:t>
      </w:r>
      <w:r>
        <w:rPr>
          <w:rFonts w:hint="default" w:ascii="Times New Roman" w:hAnsi="Times New Roman" w:eastAsia="仿宋_GB2312" w:cs="Times New Roman"/>
          <w:color w:val="auto"/>
          <w:kern w:val="0"/>
          <w:sz w:val="32"/>
          <w:szCs w:val="32"/>
          <w:lang w:eastAsia="zh-CN"/>
        </w:rPr>
        <w:t>面试前</w:t>
      </w:r>
      <w:r>
        <w:rPr>
          <w:rFonts w:hint="default" w:ascii="Times New Roman" w:hAnsi="Times New Roman" w:eastAsia="仿宋_GB2312" w:cs="Times New Roman"/>
          <w:color w:val="auto"/>
          <w:kern w:val="0"/>
          <w:sz w:val="32"/>
          <w:szCs w:val="32"/>
        </w:rPr>
        <w:t>现场资格审查时，经</w:t>
      </w:r>
      <w:r>
        <w:rPr>
          <w:rFonts w:hint="default" w:ascii="Times New Roman" w:hAnsi="Times New Roman" w:eastAsia="仿宋_GB2312" w:cs="Times New Roman"/>
          <w:color w:val="auto"/>
          <w:kern w:val="0"/>
          <w:sz w:val="32"/>
          <w:szCs w:val="32"/>
          <w:lang w:eastAsia="zh-CN"/>
        </w:rPr>
        <w:t>应聘人员</w:t>
      </w:r>
      <w:r>
        <w:rPr>
          <w:rFonts w:hint="default" w:ascii="Times New Roman" w:hAnsi="Times New Roman" w:eastAsia="仿宋_GB2312" w:cs="Times New Roman"/>
          <w:color w:val="auto"/>
          <w:kern w:val="0"/>
          <w:sz w:val="32"/>
          <w:szCs w:val="32"/>
        </w:rPr>
        <w:t>本人申请，可免缴面试考务费。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1</w:t>
      </w:r>
      <w:r>
        <w:rPr>
          <w:rFonts w:hint="default" w:ascii="Times New Roman" w:hAnsi="Times New Roman" w:eastAsia="黑体" w:cs="Times New Roman"/>
          <w:color w:val="auto"/>
          <w:kern w:val="0"/>
          <w:sz w:val="32"/>
          <w:szCs w:val="32"/>
          <w:highlight w:val="none"/>
        </w:rPr>
        <w:t>.如果银行端支付成功，查询</w:t>
      </w:r>
      <w:r>
        <w:rPr>
          <w:rFonts w:hint="default" w:ascii="Times New Roman" w:hAnsi="Times New Roman" w:eastAsia="黑体" w:cs="Times New Roman"/>
          <w:color w:val="auto"/>
          <w:kern w:val="0"/>
          <w:sz w:val="32"/>
          <w:szCs w:val="32"/>
          <w:highlight w:val="none"/>
          <w:u w:val="none"/>
          <w:lang w:eastAsia="zh-CN"/>
        </w:rPr>
        <w:t>报名网站</w:t>
      </w:r>
      <w:r>
        <w:rPr>
          <w:rFonts w:hint="default" w:ascii="Times New Roman" w:hAnsi="Times New Roman" w:eastAsia="黑体" w:cs="Times New Roman"/>
          <w:color w:val="auto"/>
          <w:kern w:val="0"/>
          <w:sz w:val="32"/>
          <w:szCs w:val="32"/>
          <w:highlight w:val="none"/>
        </w:rPr>
        <w:t>缴费状态仍然是“未缴费”怎么办？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网上缴费时，可能会出现银行扣费成功、但报名系统缴费状态仍显示“未缴费”的极个别情况。这是网络通讯迟滞原因造成的，一般在第二天缴费状态都会显示“已缴费”。如果第二日缴费状态仍为“未缴费”，</w:t>
      </w:r>
      <w:r>
        <w:rPr>
          <w:rFonts w:hint="default" w:ascii="Times New Roman" w:hAnsi="Times New Roman" w:eastAsia="仿宋_GB2312" w:cs="Times New Roman"/>
          <w:color w:val="auto"/>
          <w:kern w:val="0"/>
          <w:sz w:val="32"/>
          <w:szCs w:val="32"/>
          <w:highlight w:val="none"/>
          <w:lang w:eastAsia="zh-CN"/>
        </w:rPr>
        <w:t>应聘人员</w:t>
      </w:r>
      <w:r>
        <w:rPr>
          <w:rFonts w:hint="default" w:ascii="Times New Roman" w:hAnsi="Times New Roman" w:eastAsia="仿宋_GB2312" w:cs="Times New Roman"/>
          <w:color w:val="auto"/>
          <w:kern w:val="0"/>
          <w:sz w:val="32"/>
          <w:szCs w:val="32"/>
          <w:highlight w:val="none"/>
        </w:rPr>
        <w:t>可立即联系</w:t>
      </w:r>
      <w:r>
        <w:rPr>
          <w:rFonts w:hint="default" w:ascii="Times New Roman" w:hAnsi="Times New Roman" w:eastAsia="仿宋_GB2312" w:cs="Times New Roman"/>
          <w:color w:val="auto"/>
          <w:kern w:val="0"/>
          <w:sz w:val="32"/>
          <w:szCs w:val="32"/>
          <w:highlight w:val="none"/>
          <w:u w:val="none"/>
          <w:lang w:val="en-US" w:eastAsia="zh-CN"/>
        </w:rPr>
        <w:t>0535-</w:t>
      </w:r>
      <w:r>
        <w:rPr>
          <w:rFonts w:hint="default" w:ascii="Times New Roman" w:hAnsi="Times New Roman" w:eastAsia="仿宋_GB2312" w:cs="Times New Roman"/>
          <w:kern w:val="0"/>
          <w:sz w:val="32"/>
          <w:szCs w:val="32"/>
        </w:rPr>
        <w:t>6205999</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2</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eastAsia="zh-CN"/>
        </w:rPr>
        <w:t>面试前</w:t>
      </w:r>
      <w:r>
        <w:rPr>
          <w:rFonts w:hint="default" w:ascii="Times New Roman" w:hAnsi="Times New Roman" w:eastAsia="黑体" w:cs="Times New Roman"/>
          <w:color w:val="auto"/>
          <w:kern w:val="0"/>
          <w:sz w:val="32"/>
          <w:szCs w:val="32"/>
          <w:highlight w:val="none"/>
        </w:rPr>
        <w:t>现场资格审查是否必须本人到场？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面试前</w:t>
      </w:r>
      <w:r>
        <w:rPr>
          <w:rFonts w:hint="default" w:ascii="Times New Roman" w:hAnsi="Times New Roman" w:eastAsia="仿宋_GB2312" w:cs="Times New Roman"/>
          <w:color w:val="auto"/>
          <w:kern w:val="0"/>
          <w:sz w:val="32"/>
          <w:szCs w:val="32"/>
          <w:highlight w:val="none"/>
        </w:rPr>
        <w:t>现场资格审查</w:t>
      </w:r>
      <w:r>
        <w:rPr>
          <w:rFonts w:hint="default" w:ascii="Times New Roman" w:hAnsi="Times New Roman" w:eastAsia="仿宋_GB2312" w:cs="Times New Roman"/>
          <w:b/>
          <w:color w:val="auto"/>
          <w:kern w:val="0"/>
          <w:sz w:val="32"/>
          <w:szCs w:val="32"/>
          <w:highlight w:val="none"/>
        </w:rPr>
        <w:t>必须本人在指定时间内亲自到场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
          <w:color w:val="auto"/>
          <w:kern w:val="0"/>
          <w:sz w:val="32"/>
          <w:szCs w:val="32"/>
          <w:highlight w:val="none"/>
        </w:rPr>
        <w:t>不允许委托他人替代</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2</w:t>
      </w:r>
      <w:r>
        <w:rPr>
          <w:rFonts w:hint="default" w:ascii="Times New Roman" w:hAnsi="Times New Roman" w:eastAsia="黑体" w:cs="Times New Roman"/>
          <w:color w:val="auto"/>
          <w:kern w:val="0"/>
          <w:sz w:val="32"/>
          <w:szCs w:val="32"/>
          <w:highlight w:val="none"/>
          <w:lang w:val="en-US" w:eastAsia="zh-CN"/>
        </w:rPr>
        <w:t>3</w:t>
      </w:r>
      <w:r>
        <w:rPr>
          <w:rFonts w:hint="default" w:ascii="Times New Roman" w:hAnsi="Times New Roman" w:eastAsia="黑体" w:cs="Times New Roman"/>
          <w:color w:val="auto"/>
          <w:kern w:val="0"/>
          <w:sz w:val="32"/>
          <w:szCs w:val="32"/>
          <w:highlight w:val="none"/>
        </w:rPr>
        <w:t>.</w:t>
      </w:r>
      <w:r>
        <w:rPr>
          <w:rFonts w:hint="default" w:ascii="Times New Roman" w:hAnsi="Times New Roman" w:eastAsia="黑体" w:cs="Times New Roman"/>
          <w:color w:val="auto"/>
          <w:kern w:val="0"/>
          <w:sz w:val="32"/>
          <w:szCs w:val="32"/>
          <w:highlight w:val="none"/>
          <w:lang w:eastAsia="zh-CN"/>
        </w:rPr>
        <w:t>面试前</w:t>
      </w:r>
      <w:r>
        <w:rPr>
          <w:rFonts w:hint="default" w:ascii="Times New Roman" w:hAnsi="Times New Roman" w:eastAsia="黑体" w:cs="Times New Roman"/>
          <w:color w:val="auto"/>
          <w:kern w:val="0"/>
          <w:sz w:val="32"/>
          <w:szCs w:val="32"/>
          <w:highlight w:val="none"/>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面试前</w:t>
      </w:r>
      <w:r>
        <w:rPr>
          <w:rFonts w:hint="default" w:ascii="Times New Roman" w:hAnsi="Times New Roman" w:eastAsia="仿宋_GB2312" w:cs="Times New Roman"/>
          <w:color w:val="auto"/>
          <w:kern w:val="0"/>
          <w:sz w:val="32"/>
          <w:szCs w:val="32"/>
          <w:highlight w:val="none"/>
        </w:rPr>
        <w:t>现场资格审查需要提交相关证明材料（均要求提供原件和复印件）、笔试准考证、填写完整的《</w:t>
      </w:r>
      <w:r>
        <w:rPr>
          <w:rFonts w:hint="default" w:ascii="Times New Roman" w:hAnsi="Times New Roman" w:eastAsia="仿宋_GB2312" w:cs="Times New Roman"/>
          <w:color w:val="auto"/>
          <w:kern w:val="0"/>
          <w:sz w:val="32"/>
          <w:szCs w:val="32"/>
          <w:highlight w:val="none"/>
          <w:lang w:eastAsia="zh-CN"/>
        </w:rPr>
        <w:t>烟台市芝罘区卫生类</w:t>
      </w:r>
      <w:r>
        <w:rPr>
          <w:rFonts w:hint="default" w:ascii="Times New Roman" w:hAnsi="Times New Roman" w:eastAsia="仿宋_GB2312" w:cs="Times New Roman"/>
          <w:color w:val="auto"/>
          <w:kern w:val="0"/>
          <w:sz w:val="32"/>
          <w:szCs w:val="32"/>
          <w:highlight w:val="none"/>
        </w:rPr>
        <w:t>事业单位公开招聘</w:t>
      </w:r>
      <w:r>
        <w:rPr>
          <w:rFonts w:hint="default" w:ascii="Times New Roman" w:hAnsi="Times New Roman" w:eastAsia="仿宋_GB2312" w:cs="Times New Roman"/>
          <w:color w:val="auto"/>
          <w:kern w:val="0"/>
          <w:sz w:val="32"/>
          <w:szCs w:val="32"/>
          <w:highlight w:val="none"/>
          <w:lang w:eastAsia="zh-CN"/>
        </w:rPr>
        <w:t>工作人员</w:t>
      </w:r>
      <w:r>
        <w:rPr>
          <w:rFonts w:hint="default" w:ascii="Times New Roman" w:hAnsi="Times New Roman" w:eastAsia="仿宋_GB2312" w:cs="Times New Roman"/>
          <w:color w:val="auto"/>
          <w:kern w:val="0"/>
          <w:sz w:val="32"/>
          <w:szCs w:val="32"/>
          <w:highlight w:val="none"/>
        </w:rPr>
        <w:t>报名登记表》、亲笔签名的《应聘事业单位</w:t>
      </w:r>
      <w:r>
        <w:rPr>
          <w:rFonts w:hint="default" w:ascii="Times New Roman" w:hAnsi="Times New Roman" w:eastAsia="仿宋_GB2312" w:cs="Times New Roman"/>
          <w:color w:val="auto"/>
          <w:kern w:val="0"/>
          <w:sz w:val="32"/>
          <w:szCs w:val="32"/>
          <w:highlight w:val="none"/>
          <w:lang w:eastAsia="zh-CN"/>
        </w:rPr>
        <w:t>工作人员</w:t>
      </w:r>
      <w:r>
        <w:rPr>
          <w:rFonts w:hint="default" w:ascii="Times New Roman" w:hAnsi="Times New Roman" w:eastAsia="仿宋_GB2312" w:cs="Times New Roman"/>
          <w:color w:val="auto"/>
          <w:kern w:val="0"/>
          <w:sz w:val="32"/>
          <w:szCs w:val="32"/>
          <w:highlight w:val="none"/>
        </w:rPr>
        <w:t>诚信承诺书》及</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寸近期同底版正面免冠照片2张。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相关证明材料包括：</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b/>
          <w:bCs/>
          <w:color w:val="auto"/>
          <w:kern w:val="0"/>
          <w:sz w:val="32"/>
          <w:szCs w:val="32"/>
          <w:highlight w:val="none"/>
          <w:lang w:val="en-US" w:eastAsia="zh-CN"/>
        </w:rPr>
        <w:t>报考定向招聘岗位人员：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服务基层项目人员</w:t>
      </w:r>
      <w:r>
        <w:rPr>
          <w:rFonts w:hint="default" w:ascii="Times New Roman" w:hAnsi="Times New Roman" w:eastAsia="仿宋_GB2312" w:cs="Times New Roman"/>
          <w:color w:val="auto"/>
          <w:kern w:val="0"/>
          <w:sz w:val="32"/>
          <w:szCs w:val="32"/>
          <w:highlight w:val="none"/>
        </w:rPr>
        <w:t>除携带就业主管机构签发的就业报到证、学历证书、学位证书、身份证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w:t>
      </w:r>
      <w:r>
        <w:rPr>
          <w:rFonts w:hint="default" w:ascii="Times New Roman" w:hAnsi="Times New Roman" w:eastAsia="仿宋_GB2312" w:cs="Times New Roman"/>
          <w:color w:val="auto"/>
          <w:kern w:val="0"/>
          <w:sz w:val="32"/>
          <w:szCs w:val="32"/>
          <w:highlight w:val="none"/>
          <w:lang w:eastAsia="zh-CN"/>
        </w:rPr>
        <w:t>组织或</w:t>
      </w:r>
      <w:r>
        <w:rPr>
          <w:rFonts w:hint="default" w:ascii="Times New Roman" w:hAnsi="Times New Roman" w:eastAsia="仿宋_GB2312" w:cs="Times New Roman"/>
          <w:color w:val="auto"/>
          <w:kern w:val="0"/>
          <w:sz w:val="32"/>
          <w:szCs w:val="32"/>
          <w:highlight w:val="none"/>
        </w:rPr>
        <w:t>人力资源社会保障部门出具的未享受服务基层项目优惠政策的证明材料。</w:t>
      </w:r>
    </w:p>
    <w:p>
      <w:pPr>
        <w:spacing w:line="56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kern w:val="0"/>
          <w:sz w:val="32"/>
          <w:szCs w:val="32"/>
        </w:rPr>
        <w:t>应届毕业生</w:t>
      </w:r>
      <w:r>
        <w:rPr>
          <w:rFonts w:hint="default" w:ascii="Times New Roman" w:hAnsi="Times New Roman" w:eastAsia="仿宋_GB2312" w:cs="Times New Roman"/>
          <w:kern w:val="0"/>
          <w:sz w:val="32"/>
          <w:szCs w:val="32"/>
        </w:rPr>
        <w:t>须提交身份证、学校核发的就业推荐表，已经就业或签订就业协议书的还须提供具有用人管理权限部门或单位出具的同意报考证明信或解约函；2018年、2019年国家统一招生、离校时和在国家规定择业期（二年）内未落实工作单位的普通高校毕业生提供档案存放证明[2020年</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月</w:t>
      </w:r>
      <w:r>
        <w:rPr>
          <w:rFonts w:hint="eastAsia" w:eastAsia="仿宋_GB2312" w:cs="Times New Roman"/>
          <w:color w:val="auto"/>
          <w:kern w:val="0"/>
          <w:sz w:val="32"/>
          <w:szCs w:val="32"/>
          <w:highlight w:val="none"/>
          <w:lang w:val="en-US" w:eastAsia="zh-CN"/>
        </w:rPr>
        <w:t>18</w:t>
      </w:r>
      <w:bookmarkStart w:id="0" w:name="_GoBack"/>
      <w:bookmarkEnd w:id="0"/>
      <w:r>
        <w:rPr>
          <w:rFonts w:hint="default" w:ascii="Times New Roman" w:hAnsi="Times New Roman" w:eastAsia="仿宋_GB2312" w:cs="Times New Roman"/>
          <w:color w:val="auto"/>
          <w:kern w:val="0"/>
          <w:sz w:val="32"/>
          <w:szCs w:val="32"/>
          <w:highlight w:val="none"/>
        </w:rPr>
        <w:t>日（含）</w:t>
      </w:r>
      <w:r>
        <w:rPr>
          <w:rFonts w:hint="default" w:ascii="Times New Roman" w:hAnsi="Times New Roman" w:eastAsia="仿宋_GB2312" w:cs="Times New Roman"/>
          <w:kern w:val="0"/>
          <w:sz w:val="32"/>
          <w:szCs w:val="32"/>
        </w:rPr>
        <w:t>之前档案须保留在原毕业学校，或保留在各级毕业生就业主管部门（毕业生就业指导服务中心）、各级人才交流服务机构和各级公共就业服务机构]、择业期（二年）内未落实工作单位的个人书面承诺书，学历证书、学位证书、身份证、毕业生就业主管机关签发的就业报到证；在国（境）外教学科研机构学习，与国（境）内高校应届毕业生同期毕业的留学回国人员（含二年择业期内未落实工作单位的）提供国外学历学位认证证明（2020年毕业且未取得认证的需提供能够在2020年9月底前取得认证的个人书面承诺）、身份证，择业期（二年）内未落实工作单位的提供择业期（二年）内未落实工作单位的个人书面承诺书；参加基层服务项目人员提供参加相应项目及考核合格的证明材料和服务期满且考核合格后2年内未落实工作单位的个人书面承诺书。</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b/>
          <w:bCs/>
          <w:color w:val="auto"/>
          <w:kern w:val="0"/>
          <w:sz w:val="32"/>
          <w:szCs w:val="32"/>
          <w:highlight w:val="none"/>
          <w:lang w:val="en-US" w:eastAsia="zh-CN"/>
        </w:rPr>
        <w:t>2</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b/>
          <w:bCs/>
          <w:color w:val="auto"/>
          <w:kern w:val="0"/>
          <w:sz w:val="32"/>
          <w:szCs w:val="32"/>
          <w:highlight w:val="none"/>
          <w:lang w:val="en-US" w:eastAsia="zh-CN"/>
        </w:rPr>
        <w:t>报考非定向招聘岗位人员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应届毕业生</w:t>
      </w:r>
      <w:r>
        <w:rPr>
          <w:rFonts w:hint="default" w:ascii="Times New Roman" w:hAnsi="Times New Roman" w:eastAsia="仿宋_GB2312" w:cs="Times New Roman"/>
          <w:color w:val="auto"/>
          <w:kern w:val="0"/>
          <w:sz w:val="32"/>
          <w:szCs w:val="32"/>
          <w:highlight w:val="none"/>
        </w:rPr>
        <w:t>须提交身份证、学校核发的就业推荐表，已经签订就业协议书的毕业生还须</w:t>
      </w:r>
      <w:r>
        <w:rPr>
          <w:rFonts w:hint="default" w:ascii="Times New Roman" w:hAnsi="Times New Roman" w:eastAsia="仿宋_GB2312" w:cs="Times New Roman"/>
          <w:color w:val="auto"/>
          <w:kern w:val="0"/>
          <w:sz w:val="32"/>
          <w:szCs w:val="32"/>
          <w:highlight w:val="none"/>
          <w:lang w:val="en-US" w:eastAsia="zh-CN"/>
        </w:rPr>
        <w:t>提供签约</w:t>
      </w:r>
      <w:r>
        <w:rPr>
          <w:rFonts w:hint="default" w:ascii="Times New Roman" w:hAnsi="Times New Roman" w:eastAsia="仿宋_GB2312" w:cs="Times New Roman"/>
          <w:color w:val="auto"/>
          <w:kern w:val="0"/>
          <w:sz w:val="32"/>
          <w:szCs w:val="32"/>
          <w:highlight w:val="none"/>
        </w:rPr>
        <w:t>单位出具</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单位同意报考证明信</w:t>
      </w:r>
      <w:r>
        <w:rPr>
          <w:rFonts w:hint="default" w:ascii="Times New Roman" w:hAnsi="Times New Roman" w:eastAsia="仿宋_GB2312" w:cs="Times New Roman"/>
          <w:color w:val="auto"/>
          <w:kern w:val="0"/>
          <w:sz w:val="32"/>
          <w:szCs w:val="32"/>
          <w:highlight w:val="none"/>
          <w:lang w:val="en-US" w:eastAsia="zh-CN"/>
        </w:rPr>
        <w:t>或解约函</w:t>
      </w:r>
      <w:r>
        <w:rPr>
          <w:rFonts w:hint="default" w:ascii="Times New Roman" w:hAnsi="Times New Roman" w:eastAsia="仿宋_GB2312" w:cs="Times New Roman"/>
          <w:color w:val="auto"/>
          <w:kern w:val="0"/>
          <w:sz w:val="32"/>
          <w:szCs w:val="32"/>
          <w:highlight w:val="none"/>
        </w:rPr>
        <w:t>。</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其他应聘人员</w:t>
      </w:r>
      <w:r>
        <w:rPr>
          <w:rFonts w:hint="default" w:ascii="Times New Roman" w:hAnsi="Times New Roman" w:eastAsia="仿宋_GB2312" w:cs="Times New Roman"/>
          <w:kern w:val="0"/>
          <w:sz w:val="32"/>
          <w:szCs w:val="32"/>
        </w:rPr>
        <w:t>须提交招聘岗位要求的学历证书、学位证书（海外留学人员还须提供教育部留学服务中心出具的学历、学位认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报名时有工作单位，但现已解除劳动合同或就业协议的人员应聘的，还须提供解除劳动合同或就业协议证明材料。</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招聘岗位有工作经历要求的，</w:t>
      </w:r>
      <w:r>
        <w:rPr>
          <w:rFonts w:hint="default" w:ascii="Times New Roman" w:hAnsi="Times New Roman" w:eastAsia="仿宋_GB2312" w:cs="Times New Roman"/>
          <w:color w:val="auto"/>
          <w:kern w:val="0"/>
          <w:sz w:val="32"/>
          <w:szCs w:val="32"/>
          <w:highlight w:val="none"/>
        </w:rPr>
        <w:t>须提交能够证明其专业工作经历的劳动（聘用）合同、社会保险缴纳证明及单位出具的专业工作经历证明信</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采用《简章》附件</w:t>
      </w:r>
      <w:r>
        <w:rPr>
          <w:rFonts w:hint="default" w:ascii="Times New Roman" w:hAnsi="Times New Roman" w:eastAsia="仿宋_GB2312" w:cs="Times New Roman"/>
          <w:color w:val="auto"/>
          <w:kern w:val="0"/>
          <w:sz w:val="32"/>
          <w:szCs w:val="32"/>
          <w:highlight w:val="none"/>
          <w:lang w:val="en-US" w:eastAsia="zh-CN"/>
        </w:rPr>
        <w:t>4式样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招聘岗位有其他要求的</w:t>
      </w:r>
      <w:r>
        <w:rPr>
          <w:rFonts w:hint="default" w:ascii="Times New Roman" w:hAnsi="Times New Roman" w:eastAsia="仿宋_GB2312" w:cs="Times New Roman"/>
          <w:color w:val="auto"/>
          <w:kern w:val="0"/>
          <w:sz w:val="32"/>
          <w:szCs w:val="32"/>
          <w:highlight w:val="none"/>
        </w:rPr>
        <w:t>，还须按要求提交其他相关材料,如：专业研究方向</w:t>
      </w:r>
      <w:r>
        <w:rPr>
          <w:rFonts w:hint="default" w:ascii="Times New Roman" w:hAnsi="Times New Roman" w:eastAsia="仿宋_GB2312" w:cs="Times New Roman"/>
          <w:color w:val="auto"/>
          <w:kern w:val="0"/>
          <w:sz w:val="32"/>
          <w:szCs w:val="32"/>
          <w:highlight w:val="none"/>
          <w:lang w:val="en-US" w:eastAsia="zh-CN"/>
        </w:rPr>
        <w:t>相关</w:t>
      </w:r>
      <w:r>
        <w:rPr>
          <w:rFonts w:hint="default" w:ascii="Times New Roman" w:hAnsi="Times New Roman" w:eastAsia="仿宋_GB2312" w:cs="Times New Roman"/>
          <w:color w:val="auto"/>
          <w:kern w:val="0"/>
          <w:sz w:val="32"/>
          <w:szCs w:val="32"/>
          <w:highlight w:val="none"/>
        </w:rPr>
        <w:t>证明，研究生毕业生的本科学历、学位证书，外语等级证书、专业技术资格证书或有关资格证书等。</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仿宋_GB2312" w:cs="Times New Roman"/>
          <w:b/>
          <w:color w:val="auto"/>
          <w:kern w:val="0"/>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rPr>
        <w:t>应聘的，还需提供《港澳居民来往内地通行证》。</w:t>
      </w:r>
      <w:r>
        <w:rPr>
          <w:rFonts w:hint="default" w:ascii="Times New Roman" w:hAnsi="Times New Roman" w:eastAsia="仿宋_GB2312" w:cs="Times New Roman"/>
          <w:b/>
          <w:color w:val="auto"/>
          <w:kern w:val="0"/>
          <w:sz w:val="32"/>
          <w:szCs w:val="32"/>
          <w:highlight w:val="none"/>
          <w:u w:val="none"/>
          <w:lang w:val="en-US" w:eastAsia="zh-CN"/>
        </w:rPr>
        <w:t>台湾居民</w:t>
      </w:r>
      <w:r>
        <w:rPr>
          <w:rFonts w:hint="default" w:ascii="Times New Roman" w:hAnsi="Times New Roman" w:eastAsia="仿宋_GB2312" w:cs="Times New Roman"/>
          <w:color w:val="auto"/>
          <w:kern w:val="0"/>
          <w:sz w:val="32"/>
          <w:szCs w:val="32"/>
          <w:highlight w:val="none"/>
          <w:u w:val="none"/>
          <w:lang w:val="en-US" w:eastAsia="zh-CN"/>
        </w:rPr>
        <w:t>应聘的，还需提供《台湾居民来往大陆通行证》。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24</w:t>
      </w:r>
      <w:r>
        <w:rPr>
          <w:rFonts w:hint="default" w:ascii="Times New Roman" w:hAnsi="Times New Roman" w:eastAsia="黑体" w:cs="Times New Roman"/>
          <w:color w:val="auto"/>
          <w:kern w:val="0"/>
          <w:sz w:val="32"/>
          <w:szCs w:val="32"/>
          <w:highlight w:val="none"/>
        </w:rPr>
        <w:t>.哪些岗位对应聘人员的专业研究方向有要求？岗位对专业研究方向有要求的，应聘人员</w:t>
      </w:r>
      <w:r>
        <w:rPr>
          <w:rFonts w:hint="default" w:ascii="Times New Roman" w:hAnsi="Times New Roman" w:eastAsia="黑体" w:cs="Times New Roman"/>
          <w:color w:val="auto"/>
          <w:kern w:val="0"/>
          <w:sz w:val="32"/>
          <w:szCs w:val="32"/>
          <w:highlight w:val="none"/>
          <w:lang w:eastAsia="zh-CN"/>
        </w:rPr>
        <w:t>面试前</w:t>
      </w:r>
      <w:r>
        <w:rPr>
          <w:rFonts w:hint="default" w:ascii="Times New Roman" w:hAnsi="Times New Roman" w:eastAsia="黑体" w:cs="Times New Roman"/>
          <w:color w:val="auto"/>
          <w:kern w:val="0"/>
          <w:sz w:val="32"/>
          <w:szCs w:val="32"/>
          <w:highlight w:val="none"/>
        </w:rPr>
        <w:t>现场资格审查时需要注意什么？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rPr>
        <w:t>《招聘岗位需求表》“专业要求”栏中专业后面有括号的，括号内的内容即为专业研究方向要求，如</w:t>
      </w:r>
      <w:r>
        <w:rPr>
          <w:rFonts w:hint="default" w:ascii="Times New Roman" w:hAnsi="Times New Roman" w:eastAsia="仿宋_GB2312" w:cs="Times New Roman"/>
          <w:kern w:val="0"/>
          <w:sz w:val="32"/>
          <w:szCs w:val="32"/>
          <w:lang w:eastAsia="zh-CN"/>
        </w:rPr>
        <w:t>心内科医师</w:t>
      </w:r>
      <w:r>
        <w:rPr>
          <w:rFonts w:hint="default" w:ascii="Times New Roman" w:hAnsi="Times New Roman" w:eastAsia="仿宋_GB2312" w:cs="Times New Roman"/>
          <w:kern w:val="0"/>
          <w:sz w:val="32"/>
          <w:szCs w:val="32"/>
        </w:rPr>
        <w:t>岗位，</w:t>
      </w:r>
      <w:r>
        <w:rPr>
          <w:rFonts w:hint="default" w:ascii="Times New Roman" w:hAnsi="Times New Roman" w:eastAsia="仿宋_GB2312" w:cs="Times New Roman"/>
          <w:kern w:val="0"/>
          <w:sz w:val="32"/>
          <w:szCs w:val="32"/>
          <w:lang w:eastAsia="zh-CN"/>
        </w:rPr>
        <w:t>研究生</w:t>
      </w:r>
      <w:r>
        <w:rPr>
          <w:rFonts w:hint="default" w:ascii="Times New Roman" w:hAnsi="Times New Roman" w:eastAsia="仿宋_GB2312" w:cs="Times New Roman"/>
          <w:kern w:val="0"/>
          <w:sz w:val="32"/>
          <w:szCs w:val="32"/>
        </w:rPr>
        <w:t>专业要求“内科学（心血管病）”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“心血管病”即为该岗位的专业研究方向要求。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应聘具有专业研究方向要求岗位的人员，在</w:t>
      </w:r>
      <w:r>
        <w:rPr>
          <w:rFonts w:hint="default" w:ascii="Times New Roman" w:hAnsi="Times New Roman" w:eastAsia="仿宋_GB2312" w:cs="Times New Roman"/>
          <w:color w:val="auto"/>
          <w:kern w:val="0"/>
          <w:sz w:val="32"/>
          <w:szCs w:val="32"/>
          <w:highlight w:val="none"/>
          <w:lang w:eastAsia="zh-CN"/>
        </w:rPr>
        <w:t>面试前</w:t>
      </w:r>
      <w:r>
        <w:rPr>
          <w:rFonts w:hint="default" w:ascii="Times New Roman" w:hAnsi="Times New Roman" w:eastAsia="仿宋_GB2312" w:cs="Times New Roman"/>
          <w:color w:val="auto"/>
          <w:kern w:val="0"/>
          <w:sz w:val="32"/>
          <w:szCs w:val="32"/>
          <w:highlight w:val="none"/>
        </w:rPr>
        <w:t>现场资格审查时须提供</w:t>
      </w:r>
      <w:r>
        <w:rPr>
          <w:rFonts w:hint="default" w:ascii="Times New Roman" w:hAnsi="Times New Roman" w:eastAsia="仿宋_GB2312" w:cs="Times New Roman"/>
          <w:b/>
          <w:color w:val="auto"/>
          <w:kern w:val="0"/>
          <w:sz w:val="32"/>
          <w:szCs w:val="32"/>
          <w:highlight w:val="none"/>
        </w:rPr>
        <w:t>学习成绩表复印件、专业研究方向证明</w:t>
      </w:r>
      <w:r>
        <w:rPr>
          <w:rFonts w:hint="default" w:ascii="Times New Roman" w:hAnsi="Times New Roman" w:eastAsia="仿宋_GB2312" w:cs="Times New Roman"/>
          <w:color w:val="auto"/>
          <w:kern w:val="0"/>
          <w:sz w:val="32"/>
          <w:szCs w:val="32"/>
          <w:highlight w:val="none"/>
        </w:rPr>
        <w:t>以及</w:t>
      </w:r>
      <w:r>
        <w:rPr>
          <w:rFonts w:hint="default" w:ascii="Times New Roman" w:hAnsi="Times New Roman" w:eastAsia="仿宋_GB2312" w:cs="Times New Roman"/>
          <w:b/>
          <w:color w:val="auto"/>
          <w:kern w:val="0"/>
          <w:sz w:val="32"/>
          <w:szCs w:val="32"/>
          <w:highlight w:val="none"/>
        </w:rPr>
        <w:t>《专业研究方向承诺表》</w:t>
      </w:r>
      <w:r>
        <w:rPr>
          <w:rFonts w:hint="default" w:ascii="Times New Roman" w:hAnsi="Times New Roman" w:eastAsia="仿宋_GB2312" w:cs="Times New Roman"/>
          <w:b/>
          <w:color w:val="auto"/>
          <w:kern w:val="0"/>
          <w:sz w:val="32"/>
          <w:szCs w:val="32"/>
          <w:highlight w:val="none"/>
          <w:lang w:eastAsia="zh-CN"/>
        </w:rPr>
        <w:t>（</w:t>
      </w:r>
      <w:r>
        <w:rPr>
          <w:rFonts w:hint="default" w:ascii="Times New Roman" w:hAnsi="Times New Roman" w:eastAsia="仿宋_GB2312" w:cs="Times New Roman"/>
          <w:b/>
          <w:color w:val="auto"/>
          <w:kern w:val="0"/>
          <w:sz w:val="32"/>
          <w:szCs w:val="32"/>
          <w:highlight w:val="none"/>
          <w:lang w:val="en-US" w:eastAsia="zh-CN"/>
        </w:rPr>
        <w:t>采用《简章》附件5式样</w:t>
      </w:r>
      <w:r>
        <w:rPr>
          <w:rFonts w:hint="default" w:ascii="Times New Roman" w:hAnsi="Times New Roman" w:eastAsia="仿宋_GB2312" w:cs="Times New Roman"/>
          <w:b/>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。另外，</w:t>
      </w:r>
      <w:r>
        <w:rPr>
          <w:rFonts w:hint="default" w:ascii="Times New Roman" w:hAnsi="Times New Roman" w:eastAsia="仿宋_GB2312" w:cs="Times New Roman"/>
          <w:b/>
          <w:color w:val="auto"/>
          <w:kern w:val="0"/>
          <w:sz w:val="32"/>
          <w:szCs w:val="32"/>
          <w:highlight w:val="none"/>
        </w:rPr>
        <w:t>岗位虽对专业研究方向没有要求，但应聘人员网上报名时主张自己有专业研究方向的</w:t>
      </w:r>
      <w:r>
        <w:rPr>
          <w:rFonts w:hint="default" w:ascii="Times New Roman" w:hAnsi="Times New Roman" w:eastAsia="仿宋_GB2312" w:cs="Times New Roman"/>
          <w:color w:val="auto"/>
          <w:kern w:val="0"/>
          <w:sz w:val="32"/>
          <w:szCs w:val="32"/>
          <w:highlight w:val="none"/>
        </w:rPr>
        <w:t>，也须在</w:t>
      </w:r>
      <w:r>
        <w:rPr>
          <w:rFonts w:hint="default" w:ascii="Times New Roman" w:hAnsi="Times New Roman" w:eastAsia="仿宋_GB2312" w:cs="Times New Roman"/>
          <w:color w:val="auto"/>
          <w:kern w:val="0"/>
          <w:sz w:val="32"/>
          <w:szCs w:val="32"/>
          <w:highlight w:val="none"/>
          <w:lang w:eastAsia="zh-CN"/>
        </w:rPr>
        <w:t>面试前</w:t>
      </w:r>
      <w:r>
        <w:rPr>
          <w:rFonts w:hint="default" w:ascii="Times New Roman" w:hAnsi="Times New Roman" w:eastAsia="仿宋_GB2312" w:cs="Times New Roman"/>
          <w:color w:val="auto"/>
          <w:kern w:val="0"/>
          <w:sz w:val="32"/>
          <w:szCs w:val="32"/>
          <w:highlight w:val="none"/>
        </w:rPr>
        <w:t>现场资格审查时提供学习成绩表复印件、专业研究方向证明以及《专业研究方向承诺表》。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25</w:t>
      </w:r>
      <w:r>
        <w:rPr>
          <w:rFonts w:hint="default" w:ascii="Times New Roman" w:hAnsi="Times New Roman" w:eastAsia="黑体" w:cs="Times New Roman"/>
          <w:color w:val="auto"/>
          <w:kern w:val="0"/>
          <w:sz w:val="32"/>
          <w:szCs w:val="32"/>
          <w:highlight w:val="none"/>
        </w:rPr>
        <w:t>.专业研究方向证明由何单位（部门）出具？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专业研究方向证明，应由高校教务部门或研究生处（院）出具；全日制普通高校应届毕业生《就业推荐表》标明专业研究方向的，可作为专业研究方向证明。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26</w:t>
      </w:r>
      <w:r>
        <w:rPr>
          <w:rFonts w:hint="default" w:ascii="Times New Roman" w:hAnsi="Times New Roman" w:eastAsia="黑体" w:cs="Times New Roman"/>
          <w:color w:val="auto"/>
          <w:kern w:val="0"/>
          <w:sz w:val="32"/>
          <w:szCs w:val="32"/>
          <w:highlight w:val="none"/>
        </w:rPr>
        <w:t>.海外留学人员如何提供专业研究方向证明？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海外留学人员须委托</w:t>
      </w:r>
      <w:r>
        <w:rPr>
          <w:rFonts w:hint="default" w:ascii="Times New Roman" w:hAnsi="Times New Roman" w:eastAsia="仿宋_GB2312" w:cs="Times New Roman"/>
          <w:kern w:val="0"/>
          <w:sz w:val="32"/>
          <w:szCs w:val="32"/>
        </w:rPr>
        <w:t>烟台市外事</w:t>
      </w:r>
      <w:r>
        <w:rPr>
          <w:rFonts w:hint="default" w:ascii="Times New Roman" w:hAnsi="Times New Roman" w:eastAsia="仿宋_GB2312" w:cs="Times New Roman"/>
          <w:color w:val="auto"/>
          <w:kern w:val="0"/>
          <w:sz w:val="32"/>
          <w:szCs w:val="32"/>
          <w:highlight w:val="none"/>
          <w:u w:val="none"/>
        </w:rPr>
        <w:t>翻译中心</w:t>
      </w:r>
      <w:r>
        <w:rPr>
          <w:rFonts w:hint="default" w:ascii="Times New Roman" w:hAnsi="Times New Roman" w:eastAsia="仿宋_GB2312" w:cs="Times New Roman"/>
          <w:color w:val="auto"/>
          <w:kern w:val="0"/>
          <w:sz w:val="32"/>
          <w:szCs w:val="32"/>
          <w:highlight w:val="none"/>
        </w:rPr>
        <w:t>，分别将所学课程、毕业论文、专业介绍或能够证明专业研究方向的有关外文资料翻译成中文并加盖印章后，作为“专业研究方向证明”参加</w:t>
      </w:r>
      <w:r>
        <w:rPr>
          <w:rFonts w:hint="default" w:ascii="Times New Roman" w:hAnsi="Times New Roman" w:eastAsia="仿宋_GB2312" w:cs="Times New Roman"/>
          <w:color w:val="auto"/>
          <w:kern w:val="0"/>
          <w:sz w:val="32"/>
          <w:szCs w:val="32"/>
          <w:highlight w:val="none"/>
          <w:lang w:eastAsia="zh-CN"/>
        </w:rPr>
        <w:t>面试前</w:t>
      </w:r>
      <w:r>
        <w:rPr>
          <w:rFonts w:hint="default" w:ascii="Times New Roman" w:hAnsi="Times New Roman" w:eastAsia="仿宋_GB2312" w:cs="Times New Roman"/>
          <w:color w:val="auto"/>
          <w:kern w:val="0"/>
          <w:sz w:val="32"/>
          <w:szCs w:val="32"/>
          <w:highlight w:val="none"/>
        </w:rPr>
        <w:t>现场资格审查。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27</w:t>
      </w:r>
      <w:r>
        <w:rPr>
          <w:rFonts w:hint="default" w:ascii="Times New Roman" w:hAnsi="Times New Roman" w:eastAsia="黑体" w:cs="Times New Roman"/>
          <w:color w:val="auto"/>
          <w:kern w:val="0"/>
          <w:sz w:val="32"/>
          <w:szCs w:val="32"/>
          <w:highlight w:val="none"/>
        </w:rPr>
        <w:t>.招聘岗位有其他要求（职业资格、专业工作经历等），应聘人员需要注意什么问题？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招聘岗位有其他要求的，必须满足《20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sz w:val="32"/>
          <w:szCs w:val="32"/>
          <w:highlight w:val="none"/>
        </w:rPr>
        <w:t>烟台市芝罘区卫生类</w:t>
      </w:r>
      <w:r>
        <w:rPr>
          <w:rFonts w:hint="default" w:ascii="Times New Roman" w:hAnsi="Times New Roman" w:eastAsia="仿宋_GB2312" w:cs="Times New Roman"/>
          <w:color w:val="auto"/>
          <w:sz w:val="32"/>
          <w:szCs w:val="32"/>
          <w:highlight w:val="none"/>
        </w:rPr>
        <w:t>事业单位公开招聘工作人员岗位需求表</w:t>
      </w:r>
      <w:r>
        <w:rPr>
          <w:rFonts w:hint="default" w:ascii="Times New Roman" w:hAnsi="Times New Roman" w:eastAsia="仿宋_GB2312" w:cs="Times New Roman"/>
          <w:color w:val="auto"/>
          <w:kern w:val="0"/>
          <w:sz w:val="32"/>
          <w:szCs w:val="32"/>
          <w:highlight w:val="none"/>
        </w:rPr>
        <w:t>》中的所有条件才能报考。</w:t>
      </w:r>
      <w:r>
        <w:rPr>
          <w:rFonts w:hint="default" w:ascii="Times New Roman" w:hAnsi="Times New Roman" w:eastAsia="仿宋_GB2312" w:cs="Times New Roman"/>
          <w:color w:val="auto"/>
          <w:kern w:val="0"/>
          <w:sz w:val="32"/>
          <w:szCs w:val="32"/>
          <w:highlight w:val="none"/>
          <w:lang w:eastAsia="zh-CN"/>
        </w:rPr>
        <w:t>面试前</w:t>
      </w:r>
      <w:r>
        <w:rPr>
          <w:rFonts w:hint="default" w:ascii="Times New Roman" w:hAnsi="Times New Roman" w:eastAsia="仿宋_GB2312" w:cs="Times New Roman"/>
          <w:color w:val="auto"/>
          <w:kern w:val="0"/>
          <w:sz w:val="32"/>
          <w:szCs w:val="32"/>
          <w:highlight w:val="none"/>
        </w:rPr>
        <w:t>现场资格审查时，在《</w:t>
      </w:r>
      <w:r>
        <w:rPr>
          <w:rFonts w:hint="default" w:ascii="Times New Roman" w:hAnsi="Times New Roman" w:eastAsia="仿宋_GB2312" w:cs="Times New Roman"/>
          <w:kern w:val="0"/>
          <w:sz w:val="32"/>
          <w:szCs w:val="32"/>
        </w:rPr>
        <w:t>烟台市芝罘区</w:t>
      </w:r>
      <w:r>
        <w:rPr>
          <w:rFonts w:hint="default" w:ascii="Times New Roman" w:hAnsi="Times New Roman" w:eastAsia="仿宋_GB2312" w:cs="Times New Roman"/>
          <w:kern w:val="0"/>
          <w:sz w:val="32"/>
          <w:szCs w:val="32"/>
          <w:lang w:eastAsia="zh-CN"/>
        </w:rPr>
        <w:t>卫生类</w:t>
      </w:r>
      <w:r>
        <w:rPr>
          <w:rFonts w:hint="default" w:ascii="Times New Roman" w:hAnsi="Times New Roman" w:eastAsia="仿宋_GB2312" w:cs="Times New Roman"/>
          <w:color w:val="auto"/>
          <w:kern w:val="0"/>
          <w:sz w:val="32"/>
          <w:szCs w:val="32"/>
          <w:highlight w:val="none"/>
        </w:rPr>
        <w:t>事业单位公开招聘</w:t>
      </w:r>
      <w:r>
        <w:rPr>
          <w:rFonts w:hint="default" w:ascii="Times New Roman" w:hAnsi="Times New Roman" w:eastAsia="仿宋_GB2312" w:cs="Times New Roman"/>
          <w:color w:val="auto"/>
          <w:kern w:val="0"/>
          <w:sz w:val="32"/>
          <w:szCs w:val="32"/>
          <w:highlight w:val="none"/>
          <w:lang w:eastAsia="zh-CN"/>
        </w:rPr>
        <w:t>工作人员</w:t>
      </w:r>
      <w:r>
        <w:rPr>
          <w:rFonts w:hint="default" w:ascii="Times New Roman" w:hAnsi="Times New Roman" w:eastAsia="仿宋_GB2312" w:cs="Times New Roman"/>
          <w:color w:val="auto"/>
          <w:kern w:val="0"/>
          <w:sz w:val="32"/>
          <w:szCs w:val="32"/>
          <w:highlight w:val="none"/>
        </w:rPr>
        <w:t>报名登记表》相应空栏中，如实填写自己的有关情况，并出具证明材料原件和复印件。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28</w:t>
      </w:r>
      <w:r>
        <w:rPr>
          <w:rFonts w:hint="default" w:ascii="Times New Roman" w:hAnsi="Times New Roman" w:eastAsia="黑体" w:cs="Times New Roman"/>
          <w:color w:val="auto"/>
          <w:kern w:val="0"/>
          <w:sz w:val="32"/>
          <w:szCs w:val="32"/>
          <w:highlight w:val="none"/>
        </w:rPr>
        <w:t>.如何查询是否进入面试范围？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进入面试</w:t>
      </w:r>
      <w:r>
        <w:rPr>
          <w:rFonts w:hint="default" w:ascii="Times New Roman" w:hAnsi="Times New Roman" w:eastAsia="仿宋_GB2312" w:cs="Times New Roman"/>
          <w:color w:val="auto"/>
          <w:sz w:val="32"/>
          <w:szCs w:val="32"/>
          <w:highlight w:val="none"/>
          <w:lang w:eastAsia="zh-CN"/>
        </w:rPr>
        <w:t>前资格审查</w:t>
      </w:r>
      <w:r>
        <w:rPr>
          <w:rFonts w:hint="default" w:ascii="Times New Roman" w:hAnsi="Times New Roman" w:eastAsia="仿宋_GB2312" w:cs="Times New Roman"/>
          <w:color w:val="auto"/>
          <w:sz w:val="32"/>
          <w:szCs w:val="32"/>
          <w:highlight w:val="none"/>
        </w:rPr>
        <w:t>范围人员名单</w:t>
      </w:r>
      <w:r>
        <w:rPr>
          <w:rFonts w:hint="default" w:ascii="Times New Roman" w:hAnsi="Times New Roman" w:eastAsia="仿宋_GB2312" w:cs="Times New Roman"/>
          <w:color w:val="auto"/>
          <w:sz w:val="32"/>
          <w:szCs w:val="32"/>
          <w:highlight w:val="none"/>
          <w:lang w:eastAsia="zh-CN"/>
        </w:rPr>
        <w:t>和包含递补情况的面试人员名单均</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sz w:val="32"/>
          <w:szCs w:val="32"/>
        </w:rPr>
        <w:t>芝罘区政府</w:t>
      </w:r>
      <w:r>
        <w:rPr>
          <w:rFonts w:hint="default" w:ascii="Times New Roman" w:hAnsi="Times New Roman" w:eastAsia="仿宋_GB2312" w:cs="Times New Roman"/>
          <w:color w:val="auto"/>
          <w:sz w:val="32"/>
          <w:szCs w:val="32"/>
          <w:highlight w:val="none"/>
        </w:rPr>
        <w:t>网站公布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29</w:t>
      </w:r>
      <w:r>
        <w:rPr>
          <w:rFonts w:hint="default" w:ascii="Times New Roman" w:hAnsi="Times New Roman" w:eastAsia="黑体" w:cs="Times New Roman"/>
          <w:color w:val="auto"/>
          <w:kern w:val="0"/>
          <w:sz w:val="32"/>
          <w:szCs w:val="32"/>
          <w:highlight w:val="none"/>
        </w:rPr>
        <w:t>.违纪违规</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如何处理？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30</w:t>
      </w:r>
      <w:r>
        <w:rPr>
          <w:rFonts w:hint="default" w:ascii="Times New Roman" w:hAnsi="Times New Roman" w:eastAsia="黑体" w:cs="Times New Roman"/>
          <w:color w:val="auto"/>
          <w:kern w:val="0"/>
          <w:sz w:val="32"/>
          <w:szCs w:val="32"/>
          <w:highlight w:val="none"/>
        </w:rPr>
        <w:t>.本次招聘是否指定辅导用书？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本次招聘不指定考试辅导用书，不授权或委托任何机构举办考试辅导培训班。社会上出现任何名义举办的辅导班、辅导网站或出版物、上网卡等，均与</w:t>
      </w:r>
      <w:r>
        <w:rPr>
          <w:rFonts w:hint="default" w:ascii="Times New Roman" w:hAnsi="Times New Roman" w:eastAsia="仿宋_GB2312" w:cs="Times New Roman"/>
          <w:color w:val="auto"/>
          <w:kern w:val="0"/>
          <w:sz w:val="32"/>
          <w:szCs w:val="32"/>
          <w:highlight w:val="none"/>
          <w:lang w:eastAsia="zh-CN"/>
        </w:rPr>
        <w:t>招聘单位主管部门</w:t>
      </w:r>
      <w:r>
        <w:rPr>
          <w:rFonts w:hint="default" w:ascii="Times New Roman" w:hAnsi="Times New Roman" w:eastAsia="仿宋_GB2312" w:cs="Times New Roman"/>
          <w:color w:val="auto"/>
          <w:kern w:val="0"/>
          <w:sz w:val="32"/>
          <w:szCs w:val="32"/>
          <w:highlight w:val="none"/>
        </w:rPr>
        <w:t>无关。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31.</w:t>
      </w:r>
      <w:r>
        <w:rPr>
          <w:rFonts w:hint="default" w:ascii="Times New Roman" w:hAnsi="Times New Roman" w:eastAsia="黑体" w:cs="Times New Roman"/>
          <w:color w:val="auto"/>
          <w:kern w:val="0"/>
          <w:sz w:val="32"/>
          <w:szCs w:val="32"/>
          <w:highlight w:val="none"/>
          <w:lang w:eastAsia="zh-CN"/>
        </w:rPr>
        <w:t>应聘人员</w:t>
      </w:r>
      <w:r>
        <w:rPr>
          <w:rFonts w:hint="default" w:ascii="Times New Roman" w:hAnsi="Times New Roman" w:eastAsia="黑体" w:cs="Times New Roman"/>
          <w:color w:val="auto"/>
          <w:kern w:val="0"/>
          <w:sz w:val="32"/>
          <w:szCs w:val="32"/>
          <w:highlight w:val="none"/>
        </w:rPr>
        <w:t>还需注意哪些问题？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sz w:val="32"/>
          <w:szCs w:val="32"/>
          <w:highlight w:val="none"/>
        </w:rPr>
        <w:t>《简章》附件与《简章》具备同等效力，凡在网上报名的应聘人员均视为同意《简章》及附件的相应规定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符合条件的应</w:t>
      </w:r>
      <w:r>
        <w:rPr>
          <w:rFonts w:hint="default" w:ascii="Times New Roman" w:hAnsi="Times New Roman" w:eastAsia="仿宋_GB2312" w:cs="Times New Roman"/>
          <w:color w:val="auto"/>
          <w:kern w:val="0"/>
          <w:sz w:val="32"/>
          <w:szCs w:val="32"/>
          <w:highlight w:val="none"/>
          <w:lang w:eastAsia="zh-CN"/>
        </w:rPr>
        <w:t>聘</w:t>
      </w:r>
      <w:r>
        <w:rPr>
          <w:rFonts w:hint="default" w:ascii="Times New Roman" w:hAnsi="Times New Roman" w:eastAsia="仿宋_GB2312" w:cs="Times New Roman"/>
          <w:color w:val="auto"/>
          <w:kern w:val="0"/>
          <w:sz w:val="32"/>
          <w:szCs w:val="32"/>
          <w:highlight w:val="none"/>
        </w:rPr>
        <w:t>人员应在规定时间内尽早报名，避免造成网络拥堵</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因“压哨报名”而影响资格初审结果的，后果由应聘人员本人自负。应聘人员在报考期间要及时了解招聘网站发布的最新信息，不要因错过重要信息而影响考试聘用。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color w:val="auto"/>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3</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10"/>
                      </w:rPr>
                    </w:pPr>
                    <w:r>
                      <w:rPr>
                        <w:sz w:val="32"/>
                        <w:szCs w:val="32"/>
                      </w:rPr>
                      <w:fldChar w:fldCharType="begin"/>
                    </w:r>
                    <w:r>
                      <w:rPr>
                        <w:rStyle w:val="10"/>
                        <w:sz w:val="32"/>
                        <w:szCs w:val="32"/>
                      </w:rPr>
                      <w:instrText xml:space="preserve">PAGE  </w:instrText>
                    </w:r>
                    <w:r>
                      <w:rPr>
                        <w:sz w:val="32"/>
                        <w:szCs w:val="32"/>
                      </w:rPr>
                      <w:fldChar w:fldCharType="separate"/>
                    </w:r>
                    <w:r>
                      <w:rPr>
                        <w:rStyle w:val="10"/>
                        <w:sz w:val="32"/>
                        <w:szCs w:val="32"/>
                      </w:rPr>
                      <w:t>3</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9208A"/>
    <w:rsid w:val="00507B53"/>
    <w:rsid w:val="005162AB"/>
    <w:rsid w:val="0053649F"/>
    <w:rsid w:val="0054251C"/>
    <w:rsid w:val="005579B8"/>
    <w:rsid w:val="005E6C06"/>
    <w:rsid w:val="00605BD6"/>
    <w:rsid w:val="00622656"/>
    <w:rsid w:val="00647E5A"/>
    <w:rsid w:val="0069241D"/>
    <w:rsid w:val="006A0298"/>
    <w:rsid w:val="006B3979"/>
    <w:rsid w:val="006D07D1"/>
    <w:rsid w:val="007007B1"/>
    <w:rsid w:val="0074160D"/>
    <w:rsid w:val="007866F0"/>
    <w:rsid w:val="008661A1"/>
    <w:rsid w:val="0090178E"/>
    <w:rsid w:val="00944186"/>
    <w:rsid w:val="009D6525"/>
    <w:rsid w:val="00A1701A"/>
    <w:rsid w:val="00A708FB"/>
    <w:rsid w:val="00B04976"/>
    <w:rsid w:val="00B07ED5"/>
    <w:rsid w:val="00B13C2B"/>
    <w:rsid w:val="00B3075D"/>
    <w:rsid w:val="00B61218"/>
    <w:rsid w:val="00C41E4B"/>
    <w:rsid w:val="00D61099"/>
    <w:rsid w:val="00D63C51"/>
    <w:rsid w:val="00D66A0C"/>
    <w:rsid w:val="00DE20B8"/>
    <w:rsid w:val="00E042C3"/>
    <w:rsid w:val="00E051ED"/>
    <w:rsid w:val="00E319D2"/>
    <w:rsid w:val="00E80022"/>
    <w:rsid w:val="00EF1AB2"/>
    <w:rsid w:val="00F91EB9"/>
    <w:rsid w:val="00F934B8"/>
    <w:rsid w:val="00FB0DC3"/>
    <w:rsid w:val="00FB596D"/>
    <w:rsid w:val="00FE025E"/>
    <w:rsid w:val="010E405A"/>
    <w:rsid w:val="015E680C"/>
    <w:rsid w:val="01C13426"/>
    <w:rsid w:val="022A3860"/>
    <w:rsid w:val="02FB1CF4"/>
    <w:rsid w:val="031131D0"/>
    <w:rsid w:val="03CE7FD8"/>
    <w:rsid w:val="03D704F8"/>
    <w:rsid w:val="04596F89"/>
    <w:rsid w:val="049A0462"/>
    <w:rsid w:val="04EE4AB2"/>
    <w:rsid w:val="057141A9"/>
    <w:rsid w:val="06752BEF"/>
    <w:rsid w:val="06F673EC"/>
    <w:rsid w:val="075D0BD8"/>
    <w:rsid w:val="07F41D01"/>
    <w:rsid w:val="08A84167"/>
    <w:rsid w:val="08B84F7F"/>
    <w:rsid w:val="08DC6E53"/>
    <w:rsid w:val="09210335"/>
    <w:rsid w:val="094507DF"/>
    <w:rsid w:val="0A4418C5"/>
    <w:rsid w:val="0A480700"/>
    <w:rsid w:val="0A4B1F06"/>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14442FF"/>
    <w:rsid w:val="1236318D"/>
    <w:rsid w:val="12502D4F"/>
    <w:rsid w:val="13EE295E"/>
    <w:rsid w:val="14C912DB"/>
    <w:rsid w:val="14DD7CD5"/>
    <w:rsid w:val="151E1A44"/>
    <w:rsid w:val="15297E4C"/>
    <w:rsid w:val="16C53177"/>
    <w:rsid w:val="172E045F"/>
    <w:rsid w:val="17DD652C"/>
    <w:rsid w:val="183954C1"/>
    <w:rsid w:val="184516CA"/>
    <w:rsid w:val="187631F1"/>
    <w:rsid w:val="19573545"/>
    <w:rsid w:val="19C821B5"/>
    <w:rsid w:val="1A7A3546"/>
    <w:rsid w:val="1A886F70"/>
    <w:rsid w:val="1AB57166"/>
    <w:rsid w:val="1AC751D5"/>
    <w:rsid w:val="1AE97623"/>
    <w:rsid w:val="1B04051D"/>
    <w:rsid w:val="1B8240BF"/>
    <w:rsid w:val="1CE15BA0"/>
    <w:rsid w:val="1D0769D6"/>
    <w:rsid w:val="1D480D01"/>
    <w:rsid w:val="1D6C1D80"/>
    <w:rsid w:val="1D860450"/>
    <w:rsid w:val="1DE419E2"/>
    <w:rsid w:val="1E231823"/>
    <w:rsid w:val="1E337263"/>
    <w:rsid w:val="1E5D6D6A"/>
    <w:rsid w:val="1F4417CF"/>
    <w:rsid w:val="1FEE1CEB"/>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8C37B52"/>
    <w:rsid w:val="29256FBF"/>
    <w:rsid w:val="29CF7740"/>
    <w:rsid w:val="29DF5135"/>
    <w:rsid w:val="2AC85CFB"/>
    <w:rsid w:val="2B190F34"/>
    <w:rsid w:val="2B5302D4"/>
    <w:rsid w:val="2B8D29F9"/>
    <w:rsid w:val="2CDF2153"/>
    <w:rsid w:val="2F3562A2"/>
    <w:rsid w:val="2FB53650"/>
    <w:rsid w:val="2FCF0774"/>
    <w:rsid w:val="2FED6E5F"/>
    <w:rsid w:val="3019771C"/>
    <w:rsid w:val="304302F4"/>
    <w:rsid w:val="30491239"/>
    <w:rsid w:val="30BD0C63"/>
    <w:rsid w:val="32973ED5"/>
    <w:rsid w:val="32A4559B"/>
    <w:rsid w:val="32A92634"/>
    <w:rsid w:val="337F6ABC"/>
    <w:rsid w:val="34186C96"/>
    <w:rsid w:val="344E5D19"/>
    <w:rsid w:val="3546005F"/>
    <w:rsid w:val="3577490E"/>
    <w:rsid w:val="35D1009A"/>
    <w:rsid w:val="35DD2E71"/>
    <w:rsid w:val="361A7B4F"/>
    <w:rsid w:val="361C291B"/>
    <w:rsid w:val="363C6A62"/>
    <w:rsid w:val="368C5CF6"/>
    <w:rsid w:val="37822622"/>
    <w:rsid w:val="37D333EE"/>
    <w:rsid w:val="37F56440"/>
    <w:rsid w:val="37F842A8"/>
    <w:rsid w:val="382E3FE1"/>
    <w:rsid w:val="38A40713"/>
    <w:rsid w:val="394B09BA"/>
    <w:rsid w:val="39DD4918"/>
    <w:rsid w:val="3A967CEE"/>
    <w:rsid w:val="3D0E36EC"/>
    <w:rsid w:val="3D292066"/>
    <w:rsid w:val="3D430A77"/>
    <w:rsid w:val="3D7C136B"/>
    <w:rsid w:val="3D95120A"/>
    <w:rsid w:val="3DD607B5"/>
    <w:rsid w:val="3FF45EA4"/>
    <w:rsid w:val="402E3C90"/>
    <w:rsid w:val="404566D4"/>
    <w:rsid w:val="40464396"/>
    <w:rsid w:val="40827A89"/>
    <w:rsid w:val="40B407D4"/>
    <w:rsid w:val="40F05CAC"/>
    <w:rsid w:val="410820CE"/>
    <w:rsid w:val="41357AB7"/>
    <w:rsid w:val="41474410"/>
    <w:rsid w:val="419C6AEE"/>
    <w:rsid w:val="41CE02FD"/>
    <w:rsid w:val="41DE75ED"/>
    <w:rsid w:val="41FF0ECA"/>
    <w:rsid w:val="43291D4C"/>
    <w:rsid w:val="4345174B"/>
    <w:rsid w:val="434A29BF"/>
    <w:rsid w:val="43B050B3"/>
    <w:rsid w:val="44574575"/>
    <w:rsid w:val="455331DD"/>
    <w:rsid w:val="456838D2"/>
    <w:rsid w:val="45D47733"/>
    <w:rsid w:val="45F65B10"/>
    <w:rsid w:val="46BE199C"/>
    <w:rsid w:val="46F072DD"/>
    <w:rsid w:val="477D44E0"/>
    <w:rsid w:val="47A42FFE"/>
    <w:rsid w:val="483E6183"/>
    <w:rsid w:val="48EB2E13"/>
    <w:rsid w:val="49F713F7"/>
    <w:rsid w:val="4AAF4320"/>
    <w:rsid w:val="4AE853D9"/>
    <w:rsid w:val="4B1F7952"/>
    <w:rsid w:val="4B587A2E"/>
    <w:rsid w:val="4B6E41C0"/>
    <w:rsid w:val="4BA92767"/>
    <w:rsid w:val="4BE84431"/>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1A0714"/>
    <w:rsid w:val="534F34E9"/>
    <w:rsid w:val="53607C34"/>
    <w:rsid w:val="53C4504B"/>
    <w:rsid w:val="548C17FB"/>
    <w:rsid w:val="54CA5F4A"/>
    <w:rsid w:val="54D004CC"/>
    <w:rsid w:val="54ED68EA"/>
    <w:rsid w:val="550B1FA1"/>
    <w:rsid w:val="5517497E"/>
    <w:rsid w:val="55232955"/>
    <w:rsid w:val="56A11F4F"/>
    <w:rsid w:val="56B413EE"/>
    <w:rsid w:val="56D4672E"/>
    <w:rsid w:val="57BB5C78"/>
    <w:rsid w:val="58AC2C04"/>
    <w:rsid w:val="59225AA9"/>
    <w:rsid w:val="59896920"/>
    <w:rsid w:val="599D2394"/>
    <w:rsid w:val="59A61476"/>
    <w:rsid w:val="59E873E2"/>
    <w:rsid w:val="5A310FEB"/>
    <w:rsid w:val="5A4B7F4F"/>
    <w:rsid w:val="5AC323C1"/>
    <w:rsid w:val="5B443328"/>
    <w:rsid w:val="5B5E79A1"/>
    <w:rsid w:val="5C98720C"/>
    <w:rsid w:val="5CB16495"/>
    <w:rsid w:val="5CDD13AF"/>
    <w:rsid w:val="5E6078BE"/>
    <w:rsid w:val="5F2C6543"/>
    <w:rsid w:val="5F5670FD"/>
    <w:rsid w:val="5F844081"/>
    <w:rsid w:val="604D15C8"/>
    <w:rsid w:val="605B3FBE"/>
    <w:rsid w:val="60D33714"/>
    <w:rsid w:val="61433BBC"/>
    <w:rsid w:val="61E42AAF"/>
    <w:rsid w:val="62BC0544"/>
    <w:rsid w:val="62E07E00"/>
    <w:rsid w:val="634444C9"/>
    <w:rsid w:val="63576329"/>
    <w:rsid w:val="63677BA0"/>
    <w:rsid w:val="6539216D"/>
    <w:rsid w:val="65640C52"/>
    <w:rsid w:val="65B7255F"/>
    <w:rsid w:val="668D572F"/>
    <w:rsid w:val="66AC43D7"/>
    <w:rsid w:val="66CE54C6"/>
    <w:rsid w:val="678A5D04"/>
    <w:rsid w:val="67AE3358"/>
    <w:rsid w:val="67BB7353"/>
    <w:rsid w:val="683B22B2"/>
    <w:rsid w:val="690510B9"/>
    <w:rsid w:val="69BB1A5C"/>
    <w:rsid w:val="69E84A00"/>
    <w:rsid w:val="6B521BA0"/>
    <w:rsid w:val="6CB33E68"/>
    <w:rsid w:val="6CDB09E2"/>
    <w:rsid w:val="6CDB2F5E"/>
    <w:rsid w:val="6D8F1832"/>
    <w:rsid w:val="708A387C"/>
    <w:rsid w:val="710A19C3"/>
    <w:rsid w:val="713066DB"/>
    <w:rsid w:val="72426071"/>
    <w:rsid w:val="726E5413"/>
    <w:rsid w:val="732E30D0"/>
    <w:rsid w:val="73662AEF"/>
    <w:rsid w:val="73760711"/>
    <w:rsid w:val="73950812"/>
    <w:rsid w:val="73BD3C96"/>
    <w:rsid w:val="746B7EE5"/>
    <w:rsid w:val="75267FA8"/>
    <w:rsid w:val="7591021F"/>
    <w:rsid w:val="75A72685"/>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596D3C"/>
    <w:rsid w:val="7E0544B5"/>
    <w:rsid w:val="7EDB7F96"/>
    <w:rsid w:val="7F2D28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fill="F9F2F4"/>
    </w:rPr>
  </w:style>
  <w:style w:type="character" w:styleId="15">
    <w:name w:val="HTML Keyboard"/>
    <w:basedOn w:val="8"/>
    <w:qFormat/>
    <w:uiPriority w:val="0"/>
    <w:rPr>
      <w:rFonts w:hint="default" w:ascii="Consolas" w:hAnsi="Consolas" w:eastAsia="Consolas" w:cs="Consolas"/>
      <w:color w:val="FFFFFF"/>
      <w:sz w:val="21"/>
      <w:szCs w:val="21"/>
      <w:shd w:val="clear"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Plain Text"/>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1133</Words>
  <Characters>6462</Characters>
  <Lines>53</Lines>
  <Paragraphs>15</Paragraphs>
  <TotalTime>9</TotalTime>
  <ScaleCrop>false</ScaleCrop>
  <LinksUpToDate>false</LinksUpToDate>
  <CharactersWithSpaces>7580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Violin</cp:lastModifiedBy>
  <cp:lastPrinted>2020-08-12T02:44:23Z</cp:lastPrinted>
  <dcterms:modified xsi:type="dcterms:W3CDTF">2020-08-12T02:45:33Z</dcterms:modified>
  <dc:title>问，参加2012年执业医师资格考试，成绩合格，但未发放医师资格证书的，可否报考相关岗位？资格审查时需提供什么材料？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