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"/>
        <w:gridCol w:w="1724"/>
        <w:gridCol w:w="503"/>
        <w:gridCol w:w="1483"/>
        <w:gridCol w:w="1458"/>
        <w:gridCol w:w="623"/>
        <w:gridCol w:w="860"/>
        <w:gridCol w:w="637"/>
        <w:gridCol w:w="2506"/>
        <w:gridCol w:w="1218"/>
        <w:gridCol w:w="2503"/>
      </w:tblGrid>
      <w:tr w:rsidR="000B6F4C" w:rsidRPr="000B6F4C" w:rsidTr="000B6F4C">
        <w:tc>
          <w:tcPr>
            <w:tcW w:w="410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44"/>
                <w:szCs w:val="44"/>
              </w:rPr>
              <w:t>重庆市公共卫生医疗救治中心夏季招聘职位列表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相关要求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color w:val="333333"/>
                <w:kern w:val="0"/>
                <w:sz w:val="22"/>
              </w:rPr>
              <w:t>博士后（病原微生物发病机制与精准诊断研究）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医学、药学、检验、生物、材料等相关专业，欢迎交叉学科博士。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8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具有扎实的专业基础知识、创新意识和严谨的科学态度，具有良好的团队意识和敬业精神。</w:t>
            </w:r>
          </w:p>
        </w:tc>
        <w:tc>
          <w:tcPr>
            <w:tcW w:w="4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歌乐山院区或合作高校</w:t>
            </w:r>
          </w:p>
        </w:tc>
        <w:tc>
          <w:tcPr>
            <w:tcW w:w="8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能够全脱产驻站研究，具有相关领域研究经验、已发表高水平学术论文的申报者优先录用</w:t>
            </w: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r w:rsidRPr="000B6F4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税前年薪24万+科研奖励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color w:val="333333"/>
                <w:kern w:val="0"/>
                <w:sz w:val="22"/>
              </w:rPr>
              <w:t>博士后（艾滋病基础研究、结核耐药分子机制研究、其他（根据博士后研究兴趣商定）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医学、药学、检验、生物、材料等相关专业，欢迎交叉学科博士。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8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普外医师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45岁以下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执业医师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有普外科工作经历。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歌乐山院区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从事传染病患者的诊治工作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骨科医师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45岁以下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执业医师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有骨科工作经历。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歌乐山院区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从事传染病患者的诊治工作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胸外科医师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全日制硕士研究生及以上学历并取得相应学位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30岁及以下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执业医师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完成住院医师规范化培训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歌乐山院区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主要病种：肺部肿瘤、肺结核及相关并发症、胸壁纵隔及胸膜腔感染、各类顽固性气胸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结核五科医生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全日制硕士研究生及以上学历并取得相应学位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内科学（感染、呼吸等方向）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执业医师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初级需取得规培证。熟悉纤支镜检查的优先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歌乐山院区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支气管结核、肺结核等疾病的诊治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纤支镜介入医生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全日制本科及以上学并取得学位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45岁以下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执业医师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副主任医师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能熟练开展纤支镜下相关介入治疗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歌乐山院区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结核五科，主要开展肺结核、气管支气管结核的介入诊治（电子支气管镜检查、支气管肺泡灌洗、冷冻活检、冷冻治疗、高频电刀、球囊扩张、支气管镜导管滴药等）、其他疾病合并结核病诊治工作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急诊医学科医师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临床医学、</w:t>
            </w: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急诊医学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执业医师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急诊内科医师1名，急诊外科医师1名。初级需取得规培证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歌乐山院区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传染病院区急诊、门诊工作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病理医师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全日制本科及以上学并取得学位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临床病理学、病理学与病理生理学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执业医师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执业范围为医学检验或病理学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歌乐山院区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传染病、肿瘤等病理诊断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针灸治疗师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全日制本科及以上学并取得学位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针灸推拿学、</w:t>
            </w: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针灸学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执业医师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有两年二甲医院针灸治疗工作经验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歌乐山院区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中医科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发热门诊医生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全日制本科及以上学并取得学位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30岁及以下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执业医师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内科执业方向，取得规陪证书优先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歌乐山院区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从事发热门诊、预检分诊工作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科研助理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全日制硕士研究生及以上学历并取得相应学位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医学、生物学及相关专业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30岁及以下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无要求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熟练运用科研方法进行科研工作开展，已发表高水平论文者优先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歌乐山院区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中青年医学高端人才工作室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执业护士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擅长演讲、写作、科研等优先。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歌乐山院区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承担护理临床及科研工作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输血科医师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全日制本科及以上学并取得学位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医学检验、临床医学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执业医师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有输血科相关工作经验优先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平顶山院区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医学影像科医师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全日制本科及以</w:t>
            </w: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上学并取得学位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医学影像学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30岁</w:t>
            </w: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执业医师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初级需取得规培证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平顶山院区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内分泌科医师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全日制本科及以上学并取得学位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临床医学、</w:t>
            </w: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内科学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40岁及以下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执业医师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初级需取得规培证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平顶山院区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普外科医师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全日制本科及以上学并取得学位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40岁及以下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执业医师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理论基础扎实，初级需取得规培证，中级需有三年以上公立二甲医院工作经验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平顶山院区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0B6F4C" w:rsidRPr="000B6F4C" w:rsidTr="000B6F4C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机动护士（本科）</w:t>
            </w:r>
          </w:p>
        </w:tc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本科（第一学历必须为全日制大专及以上）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30岁及以下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执业护士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初级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有五年以上二甲公立医院工作经验或三年以上三甲医院工作经验，取得相关专科护士证书的，可适当放宽学历条件至全日制大专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由护理部进行全院区调配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4C" w:rsidRPr="000B6F4C" w:rsidRDefault="000B6F4C" w:rsidP="000B6F4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B6F4C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身高158cm以上。</w:t>
            </w:r>
            <w:r w:rsidRPr="000B6F4C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br/>
              <w:t>从事临床一线工作，服从护理部安排到全院各科室，有意愿长期从事传染病患者护理和救治工作。</w:t>
            </w:r>
          </w:p>
        </w:tc>
      </w:tr>
    </w:tbl>
    <w:p w:rsidR="00F401C9" w:rsidRPr="000B6F4C" w:rsidRDefault="00F401C9"/>
    <w:sectPr w:rsidR="00F401C9" w:rsidRPr="000B6F4C" w:rsidSect="000B6F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C9" w:rsidRDefault="00F401C9" w:rsidP="000B6F4C">
      <w:r>
        <w:separator/>
      </w:r>
    </w:p>
  </w:endnote>
  <w:endnote w:type="continuationSeparator" w:id="1">
    <w:p w:rsidR="00F401C9" w:rsidRDefault="00F401C9" w:rsidP="000B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C9" w:rsidRDefault="00F401C9" w:rsidP="000B6F4C">
      <w:r>
        <w:separator/>
      </w:r>
    </w:p>
  </w:footnote>
  <w:footnote w:type="continuationSeparator" w:id="1">
    <w:p w:rsidR="00F401C9" w:rsidRDefault="00F401C9" w:rsidP="000B6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F4C"/>
    <w:rsid w:val="000B6F4C"/>
    <w:rsid w:val="00F4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F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F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>china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2020-07-20T05:34:00Z</dcterms:created>
  <dcterms:modified xsi:type="dcterms:W3CDTF">2020-07-20T05:34:00Z</dcterms:modified>
</cp:coreProperties>
</file>