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hint="eastAsia" w:ascii="宋体" w:hAnsi="宋体" w:cs="Helvetica"/>
          <w:kern w:val="0"/>
          <w:sz w:val="32"/>
          <w:szCs w:val="32"/>
        </w:rPr>
      </w:pPr>
      <w:r>
        <w:rPr>
          <w:rFonts w:hint="eastAsia" w:ascii="宋体" w:hAnsi="宋体" w:cs="Helvetica"/>
          <w:kern w:val="0"/>
          <w:sz w:val="32"/>
          <w:szCs w:val="32"/>
        </w:rPr>
        <w:t>附件2：浙江旅游职业学院2020年非教学岗位招聘笔试说明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宋体" w:hAnsi="宋体" w:cs="Helvetica"/>
          <w:kern w:val="0"/>
          <w:sz w:val="32"/>
          <w:szCs w:val="32"/>
        </w:rPr>
      </w:pPr>
    </w:p>
    <w:tbl>
      <w:tblPr>
        <w:tblStyle w:val="2"/>
        <w:tblW w:w="0" w:type="auto"/>
        <w:tblInd w:w="9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56"/>
        <w:gridCol w:w="1259"/>
        <w:gridCol w:w="1259"/>
        <w:gridCol w:w="1401"/>
        <w:gridCol w:w="241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试题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275" w:type="dxa"/>
            <w:gridSpan w:val="4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试卷一（公共基础知识）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试卷二（综合写作）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试卷三（专业知识）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第三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第四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言语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理解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言语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推理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图形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推理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思维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策略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综合写作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填空题、选择题、简答题、应用题、分析题、论述题等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6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试题量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61" w:type="dxa"/>
            <w:vAlign w:val="center"/>
          </w:tcPr>
          <w:p>
            <w:pPr>
              <w:widowControl/>
              <w:spacing w:line="300" w:lineRule="auto"/>
              <w:ind w:firstLine="103" w:firstLineChars="49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14分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16分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14分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16分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40分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6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答题</w:t>
            </w:r>
          </w:p>
          <w:p>
            <w:pPr>
              <w:widowControl/>
              <w:spacing w:line="300" w:lineRule="auto"/>
              <w:ind w:firstLine="209" w:firstLineChars="99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75分钟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auto"/>
              <w:ind w:firstLine="210" w:firstLineChars="100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45分钟</w:t>
            </w:r>
          </w:p>
        </w:tc>
      </w:tr>
    </w:tbl>
    <w:p>
      <w:pPr>
        <w:widowControl/>
        <w:shd w:val="clear" w:color="auto" w:fill="FFFFFF"/>
        <w:spacing w:line="360" w:lineRule="atLeast"/>
        <w:rPr>
          <w:rFonts w:ascii="Helvetica" w:hAnsi="Helvetica" w:cs="Helvetic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cs="Helvetic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备注：试卷一和试卷二，总分为100分，占笔试成绩50%；试卷三，满分为100分，占笔试成绩50%。</w:t>
      </w:r>
    </w:p>
    <w:p>
      <w:pPr>
        <w:widowControl/>
        <w:shd w:val="clear" w:color="auto" w:fill="FFFFFF"/>
        <w:spacing w:line="360" w:lineRule="atLeast"/>
        <w:rPr>
          <w:rFonts w:ascii="Helvetica" w:hAnsi="Helvetica" w:cs="Helvetic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4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2020-05-28T02:58:38Z</dcterms:created>
  <dc:creator>lenovo</dc:creator>
  <cp:lastModifiedBy>杨芳</cp:lastModifiedBy>
  <dcterms:modified xsi:type="dcterms:W3CDTF">2020-05-28T02:59:04Z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