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 xml:space="preserve"> </w:t>
      </w:r>
      <w:bookmarkStart w:id="0" w:name="_GoBack"/>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20</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20</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年</w:t>
      </w:r>
      <w:bookmarkEnd w:id="0"/>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德州市</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人力资源和社会保障局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公益性岗位招聘公告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为更好的完成工作任务，德州市</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公共就业服务中心</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决定</w:t>
      </w:r>
      <w:r>
        <w:rPr>
          <w:rFonts w:hint="default" w:ascii="Times New Roman" w:hAnsi="Times New Roman" w:eastAsia="仿宋_GB2312" w:cs="Times New Roman"/>
          <w:b/>
          <w:bCs/>
          <w:color w:val="000000" w:themeColor="text1"/>
          <w:sz w:val="32"/>
          <w:szCs w:val="32"/>
          <w14:textFill>
            <w14:solidFill>
              <w14:schemeClr w14:val="tx1"/>
            </w14:solidFill>
          </w14:textFill>
        </w:rPr>
        <w:t>面向社会公开招聘公益性岗位人员，有关事项公告如下：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一、招聘条件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（一）符合《关于做好就业扶持对象认定服务工作的通知》（德人社字</w:t>
      </w:r>
      <w:r>
        <w:rPr>
          <w:rFonts w:hint="default" w:ascii="Times New Roman" w:hAnsi="Times New Roman" w:eastAsia="仿宋_GB2312" w:cs="Times New Roman"/>
          <w:b/>
          <w:sz w:val="32"/>
          <w:szCs w:val="32"/>
        </w:rPr>
        <w:t>〔201</w:t>
      </w:r>
      <w:r>
        <w:rPr>
          <w:rFonts w:hint="default" w:ascii="Times New Roman" w:hAnsi="Times New Roman" w:eastAsia="仿宋_GB2312" w:cs="Times New Roman"/>
          <w:b/>
          <w:sz w:val="32"/>
          <w:szCs w:val="32"/>
          <w:lang w:val="en-US" w:eastAsia="zh-CN"/>
        </w:rPr>
        <w:t>9</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150号</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）中“就业帮扶类”人员条件</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（具体见附件）</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14:textFill>
            <w14:solidFill>
              <w14:schemeClr w14:val="tx1"/>
            </w14:solidFill>
          </w14:textFill>
        </w:rPr>
        <w:t>身体健康，品行端正，</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作风正派，</w:t>
      </w:r>
      <w:r>
        <w:rPr>
          <w:rFonts w:hint="default" w:ascii="Times New Roman" w:hAnsi="Times New Roman" w:eastAsia="仿宋_GB2312" w:cs="Times New Roman"/>
          <w:b/>
          <w:bCs/>
          <w:color w:val="000000" w:themeColor="text1"/>
          <w:sz w:val="32"/>
          <w:szCs w:val="32"/>
          <w14:textFill>
            <w14:solidFill>
              <w14:schemeClr w14:val="tx1"/>
            </w14:solidFill>
          </w14:textFill>
        </w:rPr>
        <w:t>遵守国家法律法规，能够吃苦耐劳，具有奉献精神</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无违法违纪记录。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（三）具有一定的文字写作能力和组织协调能力，能够熟练操作计算机正常处理公务。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（四）有较强的规矩意识，能够认可并自觉遵守单位的规章制度。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二、招聘岗位和人数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德州市</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人力资源和社会保障局</w:t>
      </w:r>
      <w:r>
        <w:rPr>
          <w:rFonts w:hint="default" w:ascii="Times New Roman" w:hAnsi="Times New Roman" w:eastAsia="仿宋_GB2312" w:cs="Times New Roman"/>
          <w:b/>
          <w:bCs/>
          <w:color w:val="000000" w:themeColor="text1"/>
          <w:sz w:val="32"/>
          <w:szCs w:val="32"/>
          <w14:textFill>
            <w14:solidFill>
              <w14:schemeClr w14:val="tx1"/>
            </w14:solidFill>
          </w14:textFill>
        </w:rPr>
        <w:t>辅助性岗位，计划招聘</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三、招聘程序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招聘工作分报名、资格审查、面试、考察、体检</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公示、</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聘用</w:t>
      </w:r>
      <w:r>
        <w:rPr>
          <w:rFonts w:hint="default" w:ascii="Times New Roman" w:hAnsi="Times New Roman" w:eastAsia="仿宋_GB2312" w:cs="Times New Roman"/>
          <w:b/>
          <w:bCs/>
          <w:color w:val="000000" w:themeColor="text1"/>
          <w:sz w:val="32"/>
          <w:szCs w:val="32"/>
          <w14:textFill>
            <w14:solidFill>
              <w14:schemeClr w14:val="tx1"/>
            </w14:solidFill>
          </w14:textFill>
        </w:rPr>
        <w:t>等环节进行。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（一）报名和资格审查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1、时间和地点。</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2020年7</w:t>
      </w:r>
      <w:r>
        <w:rPr>
          <w:rFonts w:hint="default" w:ascii="Times New Roman" w:hAnsi="Times New Roman" w:eastAsia="仿宋_GB2312" w:cs="Times New Roman"/>
          <w:b/>
          <w:bCs/>
          <w:color w:val="000000" w:themeColor="text1"/>
          <w:sz w:val="32"/>
          <w:szCs w:val="32"/>
          <w14:textFill>
            <w14:solidFill>
              <w14:schemeClr w14:val="tx1"/>
            </w14:solidFill>
          </w14:textFill>
        </w:rPr>
        <w:t>月</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14:textFill>
            <w14:solidFill>
              <w14:schemeClr w14:val="tx1"/>
            </w14:solidFill>
          </w14:textFill>
        </w:rPr>
        <w:t>日至</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32"/>
          <w:szCs w:val="32"/>
          <w14:textFill>
            <w14:solidFill>
              <w14:schemeClr w14:val="tx1"/>
            </w14:solidFill>
          </w14:textFill>
        </w:rPr>
        <w:t>日在市</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人社局9017室</w:t>
      </w:r>
      <w:r>
        <w:rPr>
          <w:rFonts w:hint="default" w:ascii="Times New Roman" w:hAnsi="Times New Roman" w:eastAsia="仿宋_GB2312" w:cs="Times New Roman"/>
          <w:b/>
          <w:bCs/>
          <w:color w:val="000000" w:themeColor="text1"/>
          <w:sz w:val="32"/>
          <w:szCs w:val="32"/>
          <w14:textFill>
            <w14:solidFill>
              <w14:schemeClr w14:val="tx1"/>
            </w14:solidFill>
          </w14:textFill>
        </w:rPr>
        <w:t>（</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德州市东风东路</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1566号新城综合楼9楼9017房间</w:t>
      </w:r>
      <w:r>
        <w:rPr>
          <w:rFonts w:hint="default" w:ascii="Times New Roman" w:hAnsi="Times New Roman" w:eastAsia="仿宋_GB2312" w:cs="Times New Roman"/>
          <w:b/>
          <w:bCs/>
          <w:color w:val="000000" w:themeColor="text1"/>
          <w:sz w:val="32"/>
          <w:szCs w:val="32"/>
          <w14:textFill>
            <w14:solidFill>
              <w14:schemeClr w14:val="tx1"/>
            </w14:solidFill>
          </w14:textFill>
        </w:rPr>
        <w:t>）现场报名</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，并进行初步资格审查。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2、携带资料。</w:t>
      </w:r>
      <w:r>
        <w:rPr>
          <w:rFonts w:hint="default" w:ascii="Times New Roman" w:hAnsi="Times New Roman" w:eastAsia="仿宋_GB2312" w:cs="Times New Roman"/>
          <w:b/>
          <w:bCs/>
          <w:sz w:val="32"/>
        </w:rPr>
        <w:t>报名人员需填写《公益性岗位报名表》（一式</w:t>
      </w:r>
      <w:r>
        <w:rPr>
          <w:rFonts w:hint="eastAsia" w:ascii="Times New Roman" w:hAnsi="Times New Roman" w:eastAsia="仿宋_GB2312" w:cs="Times New Roman"/>
          <w:b/>
          <w:bCs/>
          <w:sz w:val="32"/>
          <w:lang w:val="en-US" w:eastAsia="zh-CN"/>
        </w:rPr>
        <w:t>二</w:t>
      </w:r>
      <w:r>
        <w:rPr>
          <w:rFonts w:hint="default" w:ascii="Times New Roman" w:hAnsi="Times New Roman" w:eastAsia="仿宋_GB2312" w:cs="Times New Roman"/>
          <w:b/>
          <w:bCs/>
          <w:sz w:val="32"/>
        </w:rPr>
        <w:t>份），</w:t>
      </w:r>
      <w:r>
        <w:rPr>
          <w:rFonts w:hint="default" w:ascii="Times New Roman" w:hAnsi="Times New Roman" w:eastAsia="仿宋_GB2312" w:cs="Times New Roman"/>
          <w:b/>
          <w:bCs/>
          <w:color w:val="000000" w:themeColor="text1"/>
          <w:sz w:val="32"/>
          <w:szCs w:val="32"/>
          <w14:textFill>
            <w14:solidFill>
              <w14:schemeClr w14:val="tx1"/>
            </w14:solidFill>
          </w14:textFill>
        </w:rPr>
        <w:t>并携带以下资料原件及复印件1份：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（1）本人身份证、户口本（须有索引、户主和本人页），2寸免冠近照3张；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auto"/>
          <w:sz w:val="32"/>
          <w:szCs w:val="32"/>
        </w:rPr>
        <w:t>（2）本人《就业创业证》</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（需在户籍所在地县级公共就业服务机构按规定办理失业登记和就业困难认定，在证上打印失业登记和困难</w:t>
      </w:r>
      <w:r>
        <w:rPr>
          <w:rFonts w:hint="default" w:ascii="Times New Roman" w:hAnsi="Times New Roman" w:eastAsia="仿宋_GB2312" w:cs="Times New Roman"/>
          <w:b/>
          <w:bCs/>
          <w:color w:val="000000" w:themeColor="text1"/>
          <w:sz w:val="32"/>
          <w:szCs w:val="32"/>
          <w14:textFill>
            <w14:solidFill>
              <w14:schemeClr w14:val="tx1"/>
            </w14:solidFill>
          </w14:textFill>
        </w:rPr>
        <w:t>人员认定信息）</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，没有《就业创业证》的提交《就业困难人员认定申请表》</w:t>
      </w:r>
      <w:r>
        <w:rPr>
          <w:rFonts w:hint="default" w:ascii="Times New Roman" w:hAnsi="Times New Roman" w:eastAsia="仿宋_GB2312" w:cs="Times New Roman"/>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学历、学位等证书可附带。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（二）招聘考试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考试采取面试方式进行</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（如果报名人数较多，则考虑笔试）</w:t>
      </w:r>
      <w:r>
        <w:rPr>
          <w:rFonts w:hint="default" w:ascii="Times New Roman" w:hAnsi="Times New Roman" w:eastAsia="仿宋_GB2312" w:cs="Times New Roman"/>
          <w:b/>
          <w:bCs/>
          <w:color w:val="000000" w:themeColor="text1"/>
          <w:sz w:val="32"/>
          <w:szCs w:val="32"/>
          <w14:textFill>
            <w14:solidFill>
              <w14:schemeClr w14:val="tx1"/>
            </w14:solidFill>
          </w14:textFill>
        </w:rPr>
        <w:t>。成绩相同的，采取加试方式确定。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面试时间及考试地点等事宜另行通知。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体检、公示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000000" w:themeColor="text1"/>
          <w:sz w:val="32"/>
          <w:szCs w:val="32"/>
          <w14:textFill>
            <w14:solidFill>
              <w14:schemeClr w14:val="tx1"/>
            </w14:solidFill>
          </w14:textFill>
        </w:rPr>
        <w:t>由高分到低分等额确定考察、体检人员名单，因考察、体检不合格或放弃资格的，根据成绩依次递补。拟聘用人员名单在</w:t>
      </w:r>
      <w:r>
        <w:rPr>
          <w:rFonts w:hint="default" w:ascii="Times New Roman" w:hAnsi="Times New Roman" w:eastAsia="仿宋_GB2312" w:cs="Times New Roman"/>
          <w:b/>
          <w:bCs/>
          <w:color w:val="auto"/>
          <w:sz w:val="32"/>
          <w:szCs w:val="32"/>
          <w:lang w:val="en-US" w:eastAsia="zh-CN"/>
        </w:rPr>
        <w:t>德州市</w:t>
      </w:r>
      <w:r>
        <w:rPr>
          <w:rFonts w:hint="eastAsia" w:ascii="Times New Roman" w:hAnsi="Times New Roman" w:eastAsia="仿宋_GB2312" w:cs="Times New Roman"/>
          <w:b/>
          <w:bCs/>
          <w:color w:val="auto"/>
          <w:sz w:val="32"/>
          <w:szCs w:val="32"/>
          <w:lang w:val="en-US" w:eastAsia="zh-CN"/>
        </w:rPr>
        <w:t>人社局</w:t>
      </w:r>
      <w:r>
        <w:rPr>
          <w:rFonts w:hint="default" w:ascii="Times New Roman" w:hAnsi="Times New Roman" w:eastAsia="仿宋_GB2312" w:cs="Times New Roman"/>
          <w:b/>
          <w:bCs/>
          <w:color w:val="auto"/>
          <w:sz w:val="32"/>
          <w:szCs w:val="32"/>
        </w:rPr>
        <w:t>网站公示，公示期3天，公示期满无异议的统一办理聘用手续。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四、岗位待遇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单位按规定为聘用人员缴纳社会保险（个人负担部分从本人工资中扣除）。公益性岗位工作期限不超过3年，聘用人员需与用人单位每年签订一次劳动合同，期满解除劳动关系，个人自主择业，重新就业后从事公益性岗位的时间可计算为工龄。公益性岗位劳动合同不适用《劳动合同法》有关无固定期限劳动合同以及支付经济补偿的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上级有关公益性岗位政策变化时按新政策执行。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五、纪律与监督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招聘工作坚持“公开、公平、公正、择优”的原则，严格纪律，增强透明度，接受社会和群众的监督。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val="en-US"/>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报名咨询电话：0534</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2687158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附件：</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“就业帮扶类”人员条件</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公益性岗位报名表</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　　　　　　　　　　　　</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14:textFill>
            <w14:solidFill>
              <w14:schemeClr w14:val="tx1"/>
            </w14:solidFill>
          </w14:textFill>
        </w:rPr>
        <w:t>德州市</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20</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b/>
          <w:bCs/>
          <w:color w:val="000000" w:themeColor="text1"/>
          <w:sz w:val="32"/>
          <w:szCs w:val="32"/>
          <w14:textFill>
            <w14:solidFill>
              <w14:schemeClr w14:val="tx1"/>
            </w14:solidFill>
          </w14:textFill>
        </w:rPr>
        <w:t>年</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bCs/>
          <w:color w:val="000000" w:themeColor="text1"/>
          <w:sz w:val="32"/>
          <w:szCs w:val="32"/>
          <w14:textFill>
            <w14:solidFill>
              <w14:schemeClr w14:val="tx1"/>
            </w14:solidFill>
          </w14:textFill>
        </w:rPr>
        <w:t>月</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bCs/>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b/>
          <w:bCs/>
          <w:color w:val="000000" w:themeColor="text1"/>
          <w:sz w:val="30"/>
          <w:szCs w:val="30"/>
          <w:lang w:eastAsia="zh-CN"/>
          <w14:textFill>
            <w14:solidFill>
              <w14:schemeClr w14:val="tx1"/>
            </w14:solidFill>
          </w14:textFill>
        </w:rPr>
        <w:t>附件</w:t>
      </w:r>
      <w:r>
        <w:rPr>
          <w:rFonts w:hint="eastAsia" w:ascii="楷体_GB2312" w:hAnsi="楷体_GB2312" w:eastAsia="楷体_GB2312" w:cs="楷体_GB2312"/>
          <w:b/>
          <w:bCs/>
          <w:color w:val="000000" w:themeColor="text1"/>
          <w:sz w:val="30"/>
          <w:szCs w:val="30"/>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b/>
          <w:bCs/>
          <w:color w:val="000000" w:themeColor="text1"/>
          <w:sz w:val="44"/>
          <w:szCs w:val="44"/>
          <w:lang w:eastAsia="zh-CN"/>
          <w14:textFill>
            <w14:solidFill>
              <w14:schemeClr w14:val="tx1"/>
            </w14:solidFill>
          </w14:textFill>
        </w:rPr>
        <w:t>“就业帮扶类”人员条件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法定劳动年龄内、有劳动能力和就业需求，具有本市户籍或在本市连续居住6个月以上且在常住地用人单位参加社会保险6个月以上的（不含补缴月数），已在我市各级公共就业服务机构进行了失业登记的下列城乡劳动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城镇零就业家庭中的失业人员。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纳入全国扶贫开发信息系统的建档立卡贫困人口。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大龄失业人员。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农村零转移就业贫困家庭中的失业人员。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抚养未成年子女的单亲家庭中“4050 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享受最低生活保障的失业人员。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、残疾失业人员。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8、连续失业1年以上“</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4050</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p>
    <w:p>
      <w:pPr>
        <w:widowControl/>
        <w:spacing w:after="240" w:line="540" w:lineRule="exact"/>
        <w:jc w:val="left"/>
        <w:rPr>
          <w:rFonts w:hint="default" w:ascii="Times New Roman" w:hAnsi="Times New Roman" w:eastAsia="黑体" w:cs="Times New Roman"/>
          <w:b/>
          <w:bCs/>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240" w:line="580" w:lineRule="exact"/>
        <w:jc w:val="left"/>
        <w:textAlignment w:val="auto"/>
        <w:outlineLvl w:val="9"/>
        <w:rPr>
          <w:rFonts w:hint="eastAsia" w:ascii="楷体_GB2312" w:hAnsi="楷体_GB2312" w:eastAsia="楷体_GB2312" w:cs="楷体_GB2312"/>
          <w:b/>
          <w:bCs/>
          <w:kern w:val="0"/>
          <w:sz w:val="30"/>
          <w:szCs w:val="30"/>
          <w:lang w:val="en-US" w:eastAsia="zh-CN"/>
        </w:rPr>
      </w:pPr>
      <w:r>
        <w:rPr>
          <w:rFonts w:hint="eastAsia" w:ascii="楷体_GB2312" w:hAnsi="楷体_GB2312" w:eastAsia="楷体_GB2312" w:cs="楷体_GB2312"/>
          <w:b/>
          <w:bCs/>
          <w:kern w:val="0"/>
          <w:sz w:val="30"/>
          <w:szCs w:val="30"/>
          <w:lang w:val="en-US" w:eastAsia="zh-CN"/>
        </w:rPr>
        <w:t>附件2</w:t>
      </w:r>
    </w:p>
    <w:p>
      <w:pPr>
        <w:widowControl/>
        <w:spacing w:after="240" w:line="540" w:lineRule="exact"/>
        <w:jc w:val="center"/>
        <w:rPr>
          <w:rFonts w:hint="default" w:ascii="Times New Roman" w:hAnsi="Times New Roman" w:eastAsia="黑体" w:cs="Times New Roman"/>
          <w:b/>
          <w:bCs/>
          <w:kern w:val="0"/>
          <w:sz w:val="32"/>
          <w:szCs w:val="32"/>
          <w:lang w:val="en-US" w:eastAsia="zh-CN"/>
        </w:rPr>
      </w:pPr>
      <w:r>
        <w:rPr>
          <w:rFonts w:hint="eastAsia" w:ascii="宋体" w:hAnsi="宋体" w:cs="宋体"/>
          <w:b/>
          <w:bCs/>
          <w:kern w:val="0"/>
          <w:sz w:val="44"/>
          <w:szCs w:val="44"/>
        </w:rPr>
        <w:t>公益性岗位报名登记表</w:t>
      </w:r>
    </w:p>
    <w:tbl>
      <w:tblPr>
        <w:tblStyle w:val="4"/>
        <w:tblpPr w:leftFromText="180" w:rightFromText="180" w:vertAnchor="text" w:horzAnchor="page" w:tblpX="1708" w:tblpY="202"/>
        <w:tblOverlap w:val="never"/>
        <w:tblW w:w="8660"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22"/>
        <w:gridCol w:w="295"/>
        <w:gridCol w:w="248"/>
        <w:gridCol w:w="583"/>
        <w:gridCol w:w="460"/>
        <w:gridCol w:w="658"/>
        <w:gridCol w:w="308"/>
        <w:gridCol w:w="176"/>
        <w:gridCol w:w="1185"/>
        <w:gridCol w:w="941"/>
        <w:gridCol w:w="426"/>
        <w:gridCol w:w="966"/>
        <w:gridCol w:w="431"/>
        <w:gridCol w:w="116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5" w:hRule="atLeast"/>
          <w:jc w:val="center"/>
        </w:trPr>
        <w:tc>
          <w:tcPr>
            <w:tcW w:w="1117" w:type="dxa"/>
            <w:gridSpan w:val="2"/>
            <w:vAlign w:val="center"/>
          </w:tcPr>
          <w:p>
            <w:pPr>
              <w:widowControl/>
              <w:spacing w:line="40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姓  名</w:t>
            </w:r>
          </w:p>
        </w:tc>
        <w:tc>
          <w:tcPr>
            <w:tcW w:w="1291" w:type="dxa"/>
            <w:gridSpan w:val="3"/>
            <w:vAlign w:val="center"/>
          </w:tcPr>
          <w:p>
            <w:pPr>
              <w:widowControl/>
              <w:spacing w:line="400" w:lineRule="exact"/>
              <w:rPr>
                <w:rFonts w:hint="eastAsia" w:ascii="仿宋_GB2312" w:hAnsi="仿宋_GB2312" w:eastAsia="仿宋_GB2312" w:cs="仿宋_GB2312"/>
                <w:spacing w:val="-20"/>
                <w:kern w:val="0"/>
                <w:sz w:val="24"/>
              </w:rPr>
            </w:pPr>
          </w:p>
        </w:tc>
        <w:tc>
          <w:tcPr>
            <w:tcW w:w="1142" w:type="dxa"/>
            <w:gridSpan w:val="3"/>
            <w:vAlign w:val="center"/>
          </w:tcPr>
          <w:p>
            <w:pPr>
              <w:widowControl/>
              <w:spacing w:line="400" w:lineRule="exact"/>
              <w:ind w:right="-58"/>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性  别</w:t>
            </w:r>
          </w:p>
        </w:tc>
        <w:tc>
          <w:tcPr>
            <w:tcW w:w="1185" w:type="dxa"/>
            <w:vAlign w:val="center"/>
          </w:tcPr>
          <w:p>
            <w:pPr>
              <w:widowControl/>
              <w:spacing w:line="400" w:lineRule="exact"/>
              <w:rPr>
                <w:rFonts w:hint="eastAsia" w:ascii="仿宋_GB2312" w:hAnsi="仿宋_GB2312" w:eastAsia="仿宋_GB2312" w:cs="仿宋_GB2312"/>
                <w:spacing w:val="-20"/>
                <w:kern w:val="0"/>
                <w:sz w:val="24"/>
              </w:rPr>
            </w:pPr>
          </w:p>
        </w:tc>
        <w:tc>
          <w:tcPr>
            <w:tcW w:w="941" w:type="dxa"/>
            <w:vAlign w:val="center"/>
          </w:tcPr>
          <w:p>
            <w:pPr>
              <w:widowControl/>
              <w:spacing w:line="40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民 族</w:t>
            </w:r>
          </w:p>
        </w:tc>
        <w:tc>
          <w:tcPr>
            <w:tcW w:w="1392" w:type="dxa"/>
            <w:gridSpan w:val="2"/>
            <w:vAlign w:val="center"/>
          </w:tcPr>
          <w:p>
            <w:pPr>
              <w:widowControl/>
              <w:spacing w:line="400" w:lineRule="exact"/>
              <w:rPr>
                <w:rFonts w:hint="eastAsia" w:ascii="仿宋_GB2312" w:hAnsi="仿宋_GB2312" w:eastAsia="仿宋_GB2312" w:cs="仿宋_GB2312"/>
                <w:kern w:val="0"/>
                <w:sz w:val="24"/>
              </w:rPr>
            </w:pPr>
          </w:p>
        </w:tc>
        <w:tc>
          <w:tcPr>
            <w:tcW w:w="1592" w:type="dxa"/>
            <w:gridSpan w:val="2"/>
            <w:vMerge w:val="restart"/>
            <w:vAlign w:val="center"/>
          </w:tcPr>
          <w:p>
            <w:pPr>
              <w:widowControl/>
              <w:spacing w:line="400" w:lineRule="exact"/>
              <w:ind w:firstLine="134"/>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本人照片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jc w:val="center"/>
        </w:trPr>
        <w:tc>
          <w:tcPr>
            <w:tcW w:w="1117" w:type="dxa"/>
            <w:gridSpan w:val="2"/>
            <w:vAlign w:val="center"/>
          </w:tcPr>
          <w:p>
            <w:pPr>
              <w:widowControl/>
              <w:spacing w:line="32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文  化</w:t>
            </w:r>
          </w:p>
          <w:p>
            <w:pPr>
              <w:widowControl/>
              <w:spacing w:line="32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程  度</w:t>
            </w:r>
          </w:p>
        </w:tc>
        <w:tc>
          <w:tcPr>
            <w:tcW w:w="1291" w:type="dxa"/>
            <w:gridSpan w:val="3"/>
            <w:vAlign w:val="center"/>
          </w:tcPr>
          <w:p>
            <w:pPr>
              <w:widowControl/>
              <w:spacing w:line="320" w:lineRule="exact"/>
              <w:rPr>
                <w:rFonts w:hint="eastAsia" w:ascii="仿宋_GB2312" w:hAnsi="仿宋_GB2312" w:eastAsia="仿宋_GB2312" w:cs="仿宋_GB2312"/>
                <w:spacing w:val="-20"/>
                <w:kern w:val="0"/>
                <w:sz w:val="24"/>
              </w:rPr>
            </w:pPr>
          </w:p>
        </w:tc>
        <w:tc>
          <w:tcPr>
            <w:tcW w:w="1142" w:type="dxa"/>
            <w:gridSpan w:val="3"/>
            <w:vAlign w:val="center"/>
          </w:tcPr>
          <w:p>
            <w:pPr>
              <w:widowControl/>
              <w:spacing w:line="32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政  治</w:t>
            </w:r>
          </w:p>
          <w:p>
            <w:pPr>
              <w:widowControl/>
              <w:spacing w:line="32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面  貌</w:t>
            </w:r>
          </w:p>
        </w:tc>
        <w:tc>
          <w:tcPr>
            <w:tcW w:w="1185" w:type="dxa"/>
            <w:vAlign w:val="center"/>
          </w:tcPr>
          <w:p>
            <w:pPr>
              <w:widowControl/>
              <w:spacing w:line="320" w:lineRule="exact"/>
              <w:rPr>
                <w:rFonts w:hint="eastAsia" w:ascii="仿宋_GB2312" w:hAnsi="仿宋_GB2312" w:eastAsia="仿宋_GB2312" w:cs="仿宋_GB2312"/>
                <w:spacing w:val="-20"/>
                <w:kern w:val="0"/>
                <w:sz w:val="24"/>
              </w:rPr>
            </w:pPr>
          </w:p>
        </w:tc>
        <w:tc>
          <w:tcPr>
            <w:tcW w:w="941" w:type="dxa"/>
            <w:vAlign w:val="center"/>
          </w:tcPr>
          <w:p>
            <w:pPr>
              <w:widowControl/>
              <w:spacing w:line="32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出 生</w:t>
            </w:r>
          </w:p>
          <w:p>
            <w:pPr>
              <w:widowControl/>
              <w:spacing w:line="32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年 月</w:t>
            </w:r>
          </w:p>
        </w:tc>
        <w:tc>
          <w:tcPr>
            <w:tcW w:w="1392" w:type="dxa"/>
            <w:gridSpan w:val="2"/>
            <w:vAlign w:val="center"/>
          </w:tcPr>
          <w:p>
            <w:pPr>
              <w:widowControl/>
              <w:spacing w:line="320" w:lineRule="exact"/>
              <w:rPr>
                <w:rFonts w:hint="eastAsia" w:ascii="仿宋_GB2312" w:hAnsi="仿宋_GB2312" w:eastAsia="仿宋_GB2312" w:cs="仿宋_GB2312"/>
                <w:kern w:val="0"/>
                <w:sz w:val="24"/>
              </w:rPr>
            </w:pPr>
          </w:p>
        </w:tc>
        <w:tc>
          <w:tcPr>
            <w:tcW w:w="1592" w:type="dxa"/>
            <w:gridSpan w:val="2"/>
            <w:vMerge w:val="continue"/>
            <w:vAlign w:val="center"/>
          </w:tcPr>
          <w:p>
            <w:pPr>
              <w:widowControl/>
              <w:spacing w:line="320" w:lineRule="exac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1948" w:type="dxa"/>
            <w:gridSpan w:val="4"/>
            <w:tcBorders>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毕业院校、专业</w:t>
            </w:r>
          </w:p>
        </w:tc>
        <w:tc>
          <w:tcPr>
            <w:tcW w:w="5120" w:type="dxa"/>
            <w:gridSpan w:val="8"/>
            <w:tcBorders>
              <w:left w:val="single" w:color="auto" w:sz="4" w:space="0"/>
              <w:bottom w:val="single" w:color="auto" w:sz="4" w:space="0"/>
            </w:tcBorders>
            <w:vAlign w:val="center"/>
          </w:tcPr>
          <w:p>
            <w:pPr>
              <w:widowControl/>
              <w:spacing w:line="320" w:lineRule="exact"/>
              <w:rPr>
                <w:rFonts w:hint="eastAsia" w:ascii="仿宋_GB2312" w:hAnsi="仿宋_GB2312" w:eastAsia="仿宋_GB2312" w:cs="仿宋_GB2312"/>
                <w:kern w:val="0"/>
                <w:sz w:val="24"/>
              </w:rPr>
            </w:pPr>
          </w:p>
        </w:tc>
        <w:tc>
          <w:tcPr>
            <w:tcW w:w="1592" w:type="dxa"/>
            <w:gridSpan w:val="2"/>
            <w:vMerge w:val="continue"/>
            <w:vAlign w:val="center"/>
          </w:tcPr>
          <w:p>
            <w:pPr>
              <w:widowControl/>
              <w:spacing w:line="320" w:lineRule="exac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jc w:val="center"/>
        </w:trPr>
        <w:tc>
          <w:tcPr>
            <w:tcW w:w="822" w:type="dxa"/>
            <w:tcBorders>
              <w:top w:val="single" w:color="auto" w:sz="4" w:space="0"/>
            </w:tcBorders>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 作时 间</w:t>
            </w:r>
          </w:p>
        </w:tc>
        <w:tc>
          <w:tcPr>
            <w:tcW w:w="1586" w:type="dxa"/>
            <w:gridSpan w:val="4"/>
            <w:tcBorders>
              <w:top w:val="single" w:color="auto" w:sz="4" w:space="0"/>
            </w:tcBorders>
            <w:vAlign w:val="center"/>
          </w:tcPr>
          <w:p>
            <w:pPr>
              <w:widowControl/>
              <w:spacing w:line="320" w:lineRule="exact"/>
              <w:rPr>
                <w:rFonts w:hint="eastAsia" w:ascii="仿宋_GB2312" w:hAnsi="仿宋_GB2312" w:eastAsia="仿宋_GB2312" w:cs="仿宋_GB2312"/>
                <w:kern w:val="0"/>
                <w:sz w:val="24"/>
              </w:rPr>
            </w:pPr>
          </w:p>
        </w:tc>
        <w:tc>
          <w:tcPr>
            <w:tcW w:w="966" w:type="dxa"/>
            <w:gridSpan w:val="2"/>
            <w:tcBorders>
              <w:top w:val="single" w:color="auto" w:sz="4" w:space="0"/>
            </w:tcBorders>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户 籍地 址</w:t>
            </w:r>
          </w:p>
        </w:tc>
        <w:tc>
          <w:tcPr>
            <w:tcW w:w="1361" w:type="dxa"/>
            <w:gridSpan w:val="2"/>
            <w:tcBorders>
              <w:top w:val="single" w:color="auto" w:sz="4" w:space="0"/>
            </w:tcBorders>
            <w:vAlign w:val="center"/>
          </w:tcPr>
          <w:p>
            <w:pPr>
              <w:widowControl/>
              <w:spacing w:line="320" w:lineRule="exact"/>
              <w:rPr>
                <w:rFonts w:hint="eastAsia" w:ascii="仿宋_GB2312" w:hAnsi="仿宋_GB2312" w:eastAsia="仿宋_GB2312" w:cs="仿宋_GB2312"/>
                <w:kern w:val="0"/>
                <w:sz w:val="24"/>
              </w:rPr>
            </w:pPr>
          </w:p>
        </w:tc>
        <w:tc>
          <w:tcPr>
            <w:tcW w:w="941" w:type="dxa"/>
            <w:tcBorders>
              <w:top w:val="single" w:color="auto" w:sz="4" w:space="0"/>
            </w:tcBorders>
            <w:vAlign w:val="center"/>
          </w:tcPr>
          <w:p>
            <w:pPr>
              <w:spacing w:line="32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电 话</w:t>
            </w:r>
          </w:p>
        </w:tc>
        <w:tc>
          <w:tcPr>
            <w:tcW w:w="1392" w:type="dxa"/>
            <w:gridSpan w:val="2"/>
            <w:tcBorders>
              <w:top w:val="single" w:color="auto" w:sz="4" w:space="0"/>
            </w:tcBorders>
            <w:vAlign w:val="center"/>
          </w:tcPr>
          <w:p>
            <w:pPr>
              <w:widowControl/>
              <w:spacing w:line="320" w:lineRule="exact"/>
              <w:rPr>
                <w:rFonts w:hint="eastAsia" w:ascii="仿宋_GB2312" w:hAnsi="仿宋_GB2312" w:eastAsia="仿宋_GB2312" w:cs="仿宋_GB2312"/>
                <w:kern w:val="0"/>
                <w:sz w:val="24"/>
              </w:rPr>
            </w:pPr>
          </w:p>
        </w:tc>
        <w:tc>
          <w:tcPr>
            <w:tcW w:w="1592" w:type="dxa"/>
            <w:gridSpan w:val="2"/>
            <w:vMerge w:val="continue"/>
            <w:vAlign w:val="center"/>
          </w:tcPr>
          <w:p>
            <w:pPr>
              <w:widowControl/>
              <w:spacing w:line="320" w:lineRule="exac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jc w:val="center"/>
        </w:trPr>
        <w:tc>
          <w:tcPr>
            <w:tcW w:w="822" w:type="dxa"/>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家 庭</w:t>
            </w:r>
          </w:p>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住 址</w:t>
            </w:r>
          </w:p>
        </w:tc>
        <w:tc>
          <w:tcPr>
            <w:tcW w:w="3913" w:type="dxa"/>
            <w:gridSpan w:val="8"/>
            <w:vAlign w:val="center"/>
          </w:tcPr>
          <w:p>
            <w:pPr>
              <w:widowControl/>
              <w:spacing w:line="320" w:lineRule="exact"/>
              <w:rPr>
                <w:rFonts w:hint="eastAsia" w:ascii="仿宋_GB2312" w:hAnsi="仿宋_GB2312" w:eastAsia="仿宋_GB2312" w:cs="仿宋_GB2312"/>
                <w:spacing w:val="-20"/>
                <w:kern w:val="0"/>
                <w:sz w:val="24"/>
              </w:rPr>
            </w:pPr>
            <w:r>
              <w:rPr>
                <w:rFonts w:hint="eastAsia" w:ascii="仿宋_GB2312" w:hAnsi="仿宋_GB2312" w:eastAsia="仿宋_GB2312" w:cs="仿宋_GB2312"/>
                <w:kern w:val="0"/>
                <w:sz w:val="24"/>
              </w:rPr>
              <w:t xml:space="preserve">                        </w:t>
            </w:r>
          </w:p>
        </w:tc>
        <w:tc>
          <w:tcPr>
            <w:tcW w:w="941" w:type="dxa"/>
            <w:vAlign w:val="center"/>
          </w:tcPr>
          <w:p>
            <w:pPr>
              <w:widowControl/>
              <w:spacing w:line="320" w:lineRule="exact"/>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 xml:space="preserve"> 有 何</w:t>
            </w:r>
          </w:p>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spacing w:val="-20"/>
                <w:kern w:val="0"/>
                <w:sz w:val="24"/>
              </w:rPr>
              <w:t xml:space="preserve"> 特 长</w:t>
            </w:r>
          </w:p>
        </w:tc>
        <w:tc>
          <w:tcPr>
            <w:tcW w:w="2984" w:type="dxa"/>
            <w:gridSpan w:val="4"/>
            <w:vAlign w:val="center"/>
          </w:tcPr>
          <w:p>
            <w:pPr>
              <w:widowControl/>
              <w:spacing w:line="320" w:lineRule="exac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9" w:hRule="atLeast"/>
          <w:jc w:val="center"/>
        </w:trPr>
        <w:tc>
          <w:tcPr>
            <w:tcW w:w="1365" w:type="dxa"/>
            <w:gridSpan w:val="3"/>
            <w:tcBorders>
              <w:right w:val="single" w:color="auto" w:sz="4" w:space="0"/>
            </w:tcBorders>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社会保障卡号</w:t>
            </w:r>
          </w:p>
        </w:tc>
        <w:tc>
          <w:tcPr>
            <w:tcW w:w="3370" w:type="dxa"/>
            <w:gridSpan w:val="6"/>
            <w:tcBorders>
              <w:left w:val="single" w:color="auto" w:sz="4" w:space="0"/>
            </w:tcBorders>
            <w:vAlign w:val="center"/>
          </w:tcPr>
          <w:p>
            <w:pPr>
              <w:widowControl/>
              <w:spacing w:line="320" w:lineRule="exact"/>
              <w:rPr>
                <w:rFonts w:hint="eastAsia" w:ascii="仿宋_GB2312" w:hAnsi="仿宋_GB2312" w:eastAsia="仿宋_GB2312" w:cs="仿宋_GB2312"/>
                <w:kern w:val="0"/>
                <w:sz w:val="24"/>
              </w:rPr>
            </w:pPr>
          </w:p>
        </w:tc>
        <w:tc>
          <w:tcPr>
            <w:tcW w:w="1367" w:type="dxa"/>
            <w:gridSpan w:val="2"/>
            <w:vAlign w:val="center"/>
          </w:tcPr>
          <w:p>
            <w:pPr>
              <w:widowControl/>
              <w:spacing w:line="32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身份证</w:t>
            </w:r>
          </w:p>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pacing w:val="-20"/>
                <w:kern w:val="0"/>
                <w:sz w:val="24"/>
              </w:rPr>
              <w:t>号码</w:t>
            </w:r>
          </w:p>
        </w:tc>
        <w:tc>
          <w:tcPr>
            <w:tcW w:w="2558" w:type="dxa"/>
            <w:gridSpan w:val="3"/>
            <w:vAlign w:val="center"/>
          </w:tcPr>
          <w:p>
            <w:pPr>
              <w:widowControl/>
              <w:spacing w:line="320" w:lineRule="exac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69" w:hRule="atLeast"/>
          <w:jc w:val="center"/>
        </w:trPr>
        <w:tc>
          <w:tcPr>
            <w:tcW w:w="1365" w:type="dxa"/>
            <w:gridSpan w:val="3"/>
            <w:tcBorders>
              <w:right w:val="single" w:color="auto" w:sz="4" w:space="0"/>
            </w:tcBorders>
            <w:vAlign w:val="center"/>
          </w:tcPr>
          <w:p>
            <w:pPr>
              <w:spacing w:line="320" w:lineRule="exact"/>
              <w:ind w:left="4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就失业登记证编号</w:t>
            </w:r>
          </w:p>
        </w:tc>
        <w:tc>
          <w:tcPr>
            <w:tcW w:w="1701" w:type="dxa"/>
            <w:gridSpan w:val="3"/>
            <w:tcBorders>
              <w:left w:val="single" w:color="auto" w:sz="4" w:space="0"/>
            </w:tcBorders>
            <w:vAlign w:val="center"/>
          </w:tcPr>
          <w:p>
            <w:pPr>
              <w:spacing w:line="320" w:lineRule="exact"/>
              <w:ind w:left="42"/>
              <w:rPr>
                <w:rFonts w:hint="eastAsia" w:ascii="仿宋_GB2312" w:hAnsi="仿宋_GB2312" w:eastAsia="仿宋_GB2312" w:cs="仿宋_GB2312"/>
                <w:kern w:val="0"/>
                <w:sz w:val="24"/>
              </w:rPr>
            </w:pPr>
          </w:p>
        </w:tc>
        <w:tc>
          <w:tcPr>
            <w:tcW w:w="1669" w:type="dxa"/>
            <w:gridSpan w:val="3"/>
            <w:vAlign w:val="center"/>
          </w:tcPr>
          <w:p>
            <w:pPr>
              <w:spacing w:line="320" w:lineRule="exact"/>
              <w:ind w:left="4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就业困难</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人员类型</w:t>
            </w:r>
          </w:p>
        </w:tc>
        <w:tc>
          <w:tcPr>
            <w:tcW w:w="1367" w:type="dxa"/>
            <w:gridSpan w:val="2"/>
            <w:vAlign w:val="center"/>
          </w:tcPr>
          <w:p>
            <w:pPr>
              <w:spacing w:line="320" w:lineRule="exact"/>
              <w:rPr>
                <w:rFonts w:hint="eastAsia" w:ascii="仿宋_GB2312" w:hAnsi="仿宋_GB2312" w:eastAsia="仿宋_GB2312" w:cs="仿宋_GB2312"/>
                <w:kern w:val="0"/>
                <w:sz w:val="24"/>
              </w:rPr>
            </w:pPr>
          </w:p>
        </w:tc>
        <w:tc>
          <w:tcPr>
            <w:tcW w:w="1397" w:type="dxa"/>
            <w:gridSpan w:val="2"/>
            <w:vAlign w:val="center"/>
          </w:tcPr>
          <w:p>
            <w:pPr>
              <w:spacing w:line="320" w:lineRule="exact"/>
              <w:ind w:left="42"/>
              <w:rPr>
                <w:rFonts w:hint="eastAsia" w:ascii="仿宋_GB2312" w:hAnsi="仿宋_GB2312" w:eastAsia="仿宋_GB2312" w:cs="仿宋_GB2312"/>
                <w:kern w:val="0"/>
                <w:sz w:val="24"/>
              </w:rPr>
            </w:pPr>
            <w:r>
              <w:rPr>
                <w:rFonts w:hint="eastAsia" w:ascii="仿宋_GB2312" w:hAnsi="仿宋_GB2312" w:eastAsia="仿宋_GB2312" w:cs="仿宋_GB2312"/>
                <w:spacing w:val="-6"/>
                <w:kern w:val="0"/>
                <w:sz w:val="24"/>
              </w:rPr>
              <w:t>享受过何</w:t>
            </w:r>
            <w:r>
              <w:rPr>
                <w:rFonts w:hint="eastAsia" w:ascii="仿宋_GB2312" w:hAnsi="仿宋_GB2312" w:eastAsia="仿宋_GB2312" w:cs="仿宋_GB2312"/>
                <w:spacing w:val="-26"/>
                <w:kern w:val="0"/>
                <w:sz w:val="24"/>
              </w:rPr>
              <w:t>就业扶持政策</w:t>
            </w:r>
          </w:p>
        </w:tc>
        <w:tc>
          <w:tcPr>
            <w:tcW w:w="1161" w:type="dxa"/>
            <w:vAlign w:val="center"/>
          </w:tcPr>
          <w:p>
            <w:pPr>
              <w:spacing w:line="320" w:lineRule="exac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87" w:hRule="atLeast"/>
          <w:jc w:val="center"/>
        </w:trPr>
        <w:tc>
          <w:tcPr>
            <w:tcW w:w="822" w:type="dxa"/>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培 训</w:t>
            </w:r>
          </w:p>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需 求</w:t>
            </w:r>
          </w:p>
        </w:tc>
        <w:tc>
          <w:tcPr>
            <w:tcW w:w="7838" w:type="dxa"/>
            <w:gridSpan w:val="13"/>
            <w:vAlign w:val="center"/>
          </w:tcPr>
          <w:p>
            <w:pPr>
              <w:widowControl/>
              <w:spacing w:line="320" w:lineRule="exac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158" w:hRule="atLeast"/>
          <w:jc w:val="center"/>
        </w:trPr>
        <w:tc>
          <w:tcPr>
            <w:tcW w:w="822" w:type="dxa"/>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 请</w:t>
            </w:r>
          </w:p>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理 由</w:t>
            </w:r>
          </w:p>
        </w:tc>
        <w:tc>
          <w:tcPr>
            <w:tcW w:w="7838" w:type="dxa"/>
            <w:gridSpan w:val="13"/>
            <w:vAlign w:val="center"/>
          </w:tcPr>
          <w:p>
            <w:pPr>
              <w:widowControl/>
              <w:spacing w:line="320" w:lineRule="exact"/>
              <w:ind w:firstLine="5040" w:firstLineChars="2100"/>
              <w:rPr>
                <w:rFonts w:hint="eastAsia" w:ascii="仿宋_GB2312" w:hAnsi="仿宋_GB2312" w:eastAsia="仿宋_GB2312" w:cs="仿宋_GB2312"/>
                <w:kern w:val="0"/>
                <w:sz w:val="24"/>
              </w:rPr>
            </w:pPr>
          </w:p>
          <w:p>
            <w:pPr>
              <w:widowControl/>
              <w:spacing w:line="320" w:lineRule="exact"/>
              <w:ind w:firstLine="5040" w:firstLineChars="2100"/>
              <w:rPr>
                <w:rFonts w:hint="eastAsia" w:ascii="仿宋_GB2312" w:hAnsi="仿宋_GB2312" w:eastAsia="仿宋_GB2312" w:cs="仿宋_GB2312"/>
                <w:kern w:val="0"/>
                <w:sz w:val="24"/>
              </w:rPr>
            </w:pPr>
          </w:p>
          <w:p>
            <w:pPr>
              <w:widowControl/>
              <w:spacing w:line="320" w:lineRule="exact"/>
              <w:ind w:firstLine="5040" w:firstLineChars="2100"/>
              <w:rPr>
                <w:rFonts w:hint="eastAsia" w:ascii="仿宋_GB2312" w:hAnsi="仿宋_GB2312" w:eastAsia="仿宋_GB2312" w:cs="仿宋_GB2312"/>
                <w:kern w:val="0"/>
                <w:sz w:val="24"/>
              </w:rPr>
            </w:pPr>
          </w:p>
          <w:p>
            <w:pPr>
              <w:widowControl/>
              <w:spacing w:line="40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pacing w:val="-20"/>
                <w:kern w:val="0"/>
                <w:sz w:val="24"/>
              </w:rPr>
              <w:t xml:space="preserve">                                              </w:t>
            </w:r>
          </w:p>
          <w:p>
            <w:pPr>
              <w:widowControl/>
              <w:spacing w:line="400" w:lineRule="exact"/>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kern w:val="0"/>
                <w:sz w:val="24"/>
              </w:rPr>
              <w:t xml:space="preserve">                      申请人签字：</w:t>
            </w:r>
          </w:p>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0"/>
                <w:kern w:val="0"/>
                <w:sz w:val="24"/>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spacing w:val="-20"/>
                <w:kern w:val="0"/>
                <w:sz w:val="24"/>
              </w:rPr>
              <w:t xml:space="preserve">  年     月    日</w:t>
            </w:r>
          </w:p>
          <w:p>
            <w:pPr>
              <w:widowControl/>
              <w:spacing w:line="320" w:lineRule="exac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149" w:hRule="atLeast"/>
          <w:jc w:val="center"/>
        </w:trPr>
        <w:tc>
          <w:tcPr>
            <w:tcW w:w="822" w:type="dxa"/>
            <w:vAlign w:val="top"/>
          </w:tcPr>
          <w:p>
            <w:pPr>
              <w:widowControl/>
              <w:spacing w:line="400" w:lineRule="exact"/>
              <w:ind w:firstLine="1200" w:firstLineChars="50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公公共就业服务机构意见</w:t>
            </w:r>
          </w:p>
          <w:p>
            <w:pPr>
              <w:widowControl/>
              <w:spacing w:line="400" w:lineRule="exact"/>
              <w:ind w:firstLine="2040" w:firstLineChars="850"/>
              <w:jc w:val="center"/>
              <w:rPr>
                <w:rFonts w:hint="eastAsia" w:ascii="仿宋_GB2312" w:hAnsi="仿宋_GB2312" w:eastAsia="仿宋_GB2312" w:cs="仿宋_GB2312"/>
                <w:kern w:val="0"/>
                <w:sz w:val="24"/>
              </w:rPr>
            </w:pPr>
          </w:p>
        </w:tc>
        <w:tc>
          <w:tcPr>
            <w:tcW w:w="7838" w:type="dxa"/>
            <w:gridSpan w:val="13"/>
            <w:vAlign w:val="top"/>
          </w:tcPr>
          <w:p>
            <w:pPr>
              <w:widowControl/>
              <w:spacing w:line="400" w:lineRule="exact"/>
              <w:ind w:firstLine="840" w:firstLineChars="350"/>
              <w:jc w:val="left"/>
              <w:rPr>
                <w:rFonts w:hint="eastAsia" w:ascii="仿宋_GB2312" w:hAnsi="仿宋_GB2312" w:eastAsia="仿宋_GB2312" w:cs="仿宋_GB2312"/>
                <w:kern w:val="0"/>
                <w:sz w:val="24"/>
              </w:rPr>
            </w:pPr>
          </w:p>
          <w:p>
            <w:pPr>
              <w:widowControl/>
              <w:spacing w:line="400" w:lineRule="exact"/>
              <w:jc w:val="left"/>
              <w:rPr>
                <w:rFonts w:hint="eastAsia" w:ascii="仿宋_GB2312" w:hAnsi="仿宋_GB2312" w:eastAsia="仿宋_GB2312" w:cs="仿宋_GB2312"/>
                <w:kern w:val="0"/>
                <w:sz w:val="24"/>
              </w:rPr>
            </w:pPr>
          </w:p>
          <w:p>
            <w:pPr>
              <w:widowControl/>
              <w:spacing w:line="400" w:lineRule="exact"/>
              <w:jc w:val="left"/>
              <w:rPr>
                <w:rFonts w:hint="eastAsia" w:ascii="仿宋_GB2312" w:hAnsi="仿宋_GB2312" w:eastAsia="仿宋_GB2312" w:cs="仿宋_GB2312"/>
                <w:kern w:val="0"/>
                <w:sz w:val="24"/>
              </w:rPr>
            </w:pPr>
          </w:p>
          <w:p>
            <w:pPr>
              <w:widowControl/>
              <w:spacing w:line="400" w:lineRule="exact"/>
              <w:jc w:val="left"/>
              <w:rPr>
                <w:rFonts w:hint="eastAsia" w:ascii="仿宋_GB2312" w:hAnsi="仿宋_GB2312" w:eastAsia="仿宋_GB2312" w:cs="仿宋_GB2312"/>
                <w:kern w:val="0"/>
                <w:sz w:val="24"/>
              </w:rPr>
            </w:pPr>
          </w:p>
          <w:p>
            <w:pPr>
              <w:widowControl/>
              <w:spacing w:line="400" w:lineRule="exact"/>
              <w:jc w:val="left"/>
              <w:rPr>
                <w:rFonts w:hint="eastAsia" w:ascii="仿宋_GB2312" w:hAnsi="仿宋_GB2312" w:eastAsia="仿宋_GB2312" w:cs="仿宋_GB2312"/>
                <w:kern w:val="0"/>
                <w:sz w:val="24"/>
              </w:rPr>
            </w:pPr>
          </w:p>
          <w:p>
            <w:pPr>
              <w:widowControl/>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（盖章）</w:t>
            </w:r>
          </w:p>
          <w:p>
            <w:pPr>
              <w:widowControl/>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经办人：                           年   月   日  </w:t>
            </w:r>
          </w:p>
        </w:tc>
      </w:tr>
    </w:tbl>
    <w:p>
      <w:pPr>
        <w:widowControl/>
        <w:spacing w:after="240" w:line="540" w:lineRule="exact"/>
        <w:jc w:val="both"/>
        <w:rPr>
          <w:rFonts w:hint="default" w:ascii="Times New Roman" w:hAnsi="Times New Roman" w:eastAsia="仿宋_GB2312" w:cs="Times New Roman"/>
          <w:b/>
          <w:bCs/>
          <w:color w:val="000000" w:themeColor="text1"/>
          <w:sz w:val="44"/>
          <w:szCs w:val="44"/>
          <w:lang w:eastAsia="zh-CN"/>
          <w14:textFill>
            <w14:solidFill>
              <w14:schemeClr w14:val="tx1"/>
            </w14:solidFill>
          </w14:textFill>
        </w:rPr>
      </w:pPr>
    </w:p>
    <w:sectPr>
      <w:pgSz w:w="11906" w:h="16838"/>
      <w:pgMar w:top="1871"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ABF8C"/>
    <w:multiLevelType w:val="singleLevel"/>
    <w:tmpl w:val="F54ABF8C"/>
    <w:lvl w:ilvl="0" w:tentative="0">
      <w:start w:val="3"/>
      <w:numFmt w:val="chineseCounting"/>
      <w:suff w:val="nothing"/>
      <w:lvlText w:val="（%1）"/>
      <w:lvlJc w:val="left"/>
      <w:rPr>
        <w:rFonts w:hint="eastAsia"/>
      </w:rPr>
    </w:lvl>
  </w:abstractNum>
  <w:abstractNum w:abstractNumId="1">
    <w:nsid w:val="5E93CD6E"/>
    <w:multiLevelType w:val="singleLevel"/>
    <w:tmpl w:val="5E93CD6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0171F"/>
    <w:rsid w:val="076309BA"/>
    <w:rsid w:val="07845385"/>
    <w:rsid w:val="0823216B"/>
    <w:rsid w:val="08B153EC"/>
    <w:rsid w:val="09747964"/>
    <w:rsid w:val="097C3178"/>
    <w:rsid w:val="0BF045A3"/>
    <w:rsid w:val="105C0C2C"/>
    <w:rsid w:val="13937847"/>
    <w:rsid w:val="13B118DF"/>
    <w:rsid w:val="14DA1913"/>
    <w:rsid w:val="1543389A"/>
    <w:rsid w:val="16F842EF"/>
    <w:rsid w:val="17EE3101"/>
    <w:rsid w:val="1A8B3894"/>
    <w:rsid w:val="205A75D1"/>
    <w:rsid w:val="2060171F"/>
    <w:rsid w:val="216C7BDD"/>
    <w:rsid w:val="22025EE9"/>
    <w:rsid w:val="23B617C1"/>
    <w:rsid w:val="23B8121E"/>
    <w:rsid w:val="24F96718"/>
    <w:rsid w:val="25D65873"/>
    <w:rsid w:val="25F77219"/>
    <w:rsid w:val="27B336F1"/>
    <w:rsid w:val="29FE15E8"/>
    <w:rsid w:val="2A002600"/>
    <w:rsid w:val="2CF0257D"/>
    <w:rsid w:val="2ED60D69"/>
    <w:rsid w:val="2FCE24AB"/>
    <w:rsid w:val="312D6BD9"/>
    <w:rsid w:val="323B2B02"/>
    <w:rsid w:val="32714F2D"/>
    <w:rsid w:val="35464FCF"/>
    <w:rsid w:val="38427662"/>
    <w:rsid w:val="390602CA"/>
    <w:rsid w:val="395B57E1"/>
    <w:rsid w:val="3A5E5C9B"/>
    <w:rsid w:val="3C8534C5"/>
    <w:rsid w:val="3D76144F"/>
    <w:rsid w:val="3E7C3F6F"/>
    <w:rsid w:val="40372F2A"/>
    <w:rsid w:val="406B1A13"/>
    <w:rsid w:val="40DA65C1"/>
    <w:rsid w:val="4208076F"/>
    <w:rsid w:val="423B4280"/>
    <w:rsid w:val="47220237"/>
    <w:rsid w:val="47C00F75"/>
    <w:rsid w:val="481D3DBD"/>
    <w:rsid w:val="48DF5045"/>
    <w:rsid w:val="49103B7E"/>
    <w:rsid w:val="4AE4491E"/>
    <w:rsid w:val="4BC839C8"/>
    <w:rsid w:val="4DBE733F"/>
    <w:rsid w:val="4EF61907"/>
    <w:rsid w:val="4F1B1CD1"/>
    <w:rsid w:val="4F813679"/>
    <w:rsid w:val="508101A7"/>
    <w:rsid w:val="516E5735"/>
    <w:rsid w:val="540105AF"/>
    <w:rsid w:val="54396F8D"/>
    <w:rsid w:val="554C1277"/>
    <w:rsid w:val="55AB17E0"/>
    <w:rsid w:val="56944270"/>
    <w:rsid w:val="5A830C38"/>
    <w:rsid w:val="5B841532"/>
    <w:rsid w:val="5BBC2400"/>
    <w:rsid w:val="5F0A0939"/>
    <w:rsid w:val="5F5E0239"/>
    <w:rsid w:val="60BF3972"/>
    <w:rsid w:val="62DB140D"/>
    <w:rsid w:val="62EA2BB9"/>
    <w:rsid w:val="63653DBE"/>
    <w:rsid w:val="652A1EF0"/>
    <w:rsid w:val="656C23F1"/>
    <w:rsid w:val="6867510D"/>
    <w:rsid w:val="69CF7460"/>
    <w:rsid w:val="6A8A5EF2"/>
    <w:rsid w:val="6B5E37F8"/>
    <w:rsid w:val="6C562021"/>
    <w:rsid w:val="6D9A69EA"/>
    <w:rsid w:val="70467588"/>
    <w:rsid w:val="723325B9"/>
    <w:rsid w:val="72DE1FC6"/>
    <w:rsid w:val="74D62C96"/>
    <w:rsid w:val="751E0BA2"/>
    <w:rsid w:val="761A7E7F"/>
    <w:rsid w:val="768A52C7"/>
    <w:rsid w:val="7A2642D5"/>
    <w:rsid w:val="7D2F6ABF"/>
    <w:rsid w:val="7E6F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2019-09-16T01:12:00Z</dcterms:created>
  <dc:creator>考满分的学霸</dc:creator>
  <cp:lastModifiedBy>535</cp:lastModifiedBy>
  <cp:lastPrinted>2019-12-04T09:24:00Z</cp:lastPrinted>
  <dcterms:modified xsi:type="dcterms:W3CDTF">2020-07-06T03:14:04Z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