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8D" w:rsidRDefault="009A548D" w:rsidP="009A548D">
      <w:pPr>
        <w:spacing w:line="600" w:lineRule="exact"/>
        <w:jc w:val="left"/>
        <w:rPr>
          <w:rFonts w:ascii="黑体" w:eastAsia="黑体" w:hAnsi="黑体"/>
          <w:sz w:val="28"/>
          <w:szCs w:val="28"/>
        </w:rPr>
      </w:pPr>
      <w:r>
        <w:rPr>
          <w:rFonts w:ascii="黑体" w:eastAsia="黑体" w:hAnsi="黑体" w:hint="eastAsia"/>
          <w:sz w:val="28"/>
          <w:szCs w:val="28"/>
        </w:rPr>
        <w:t>附件1：</w:t>
      </w:r>
    </w:p>
    <w:p w:rsidR="009A548D" w:rsidRDefault="009A548D" w:rsidP="009A548D">
      <w:pPr>
        <w:jc w:val="center"/>
        <w:rPr>
          <w:rFonts w:ascii="方正小标宋简体" w:eastAsia="方正小标宋简体" w:hAnsi="宋体" w:cs="宋体"/>
          <w:sz w:val="36"/>
          <w:szCs w:val="36"/>
        </w:rPr>
      </w:pPr>
      <w:r>
        <w:rPr>
          <w:rFonts w:ascii="方正小标宋简体" w:eastAsia="方正小标宋简体" w:hint="eastAsia"/>
          <w:sz w:val="36"/>
          <w:szCs w:val="36"/>
        </w:rPr>
        <w:t>潍坊市县市区、市属开发区总工会及有关单位公开招聘社会化工会工作者岗位汇总表</w:t>
      </w:r>
    </w:p>
    <w:tbl>
      <w:tblPr>
        <w:tblW w:w="14912" w:type="dxa"/>
        <w:tblLayout w:type="fixed"/>
        <w:tblCellMar>
          <w:left w:w="28" w:type="dxa"/>
          <w:right w:w="28" w:type="dxa"/>
        </w:tblCellMar>
        <w:tblLook w:val="04A0"/>
      </w:tblPr>
      <w:tblGrid>
        <w:gridCol w:w="481"/>
        <w:gridCol w:w="1299"/>
        <w:gridCol w:w="1236"/>
        <w:gridCol w:w="810"/>
        <w:gridCol w:w="1196"/>
        <w:gridCol w:w="3153"/>
        <w:gridCol w:w="1540"/>
        <w:gridCol w:w="803"/>
        <w:gridCol w:w="1134"/>
        <w:gridCol w:w="2126"/>
        <w:gridCol w:w="1134"/>
      </w:tblGrid>
      <w:tr w:rsidR="00B93B45" w:rsidTr="00963BBC">
        <w:trPr>
          <w:trHeight w:val="1113"/>
          <w:tblHeader/>
        </w:trPr>
        <w:tc>
          <w:tcPr>
            <w:tcW w:w="481" w:type="dxa"/>
            <w:tcBorders>
              <w:top w:val="single" w:sz="4" w:space="0" w:color="auto"/>
              <w:left w:val="single" w:sz="4" w:space="0" w:color="auto"/>
              <w:bottom w:val="nil"/>
              <w:right w:val="single" w:sz="4" w:space="0" w:color="auto"/>
            </w:tcBorders>
            <w:vAlign w:val="center"/>
          </w:tcPr>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序号</w:t>
            </w:r>
          </w:p>
        </w:tc>
        <w:tc>
          <w:tcPr>
            <w:tcW w:w="1299" w:type="dxa"/>
            <w:tcBorders>
              <w:top w:val="single" w:sz="4" w:space="0" w:color="auto"/>
              <w:left w:val="nil"/>
              <w:bottom w:val="nil"/>
              <w:right w:val="single" w:sz="4" w:space="0" w:color="auto"/>
            </w:tcBorders>
            <w:vAlign w:val="center"/>
          </w:tcPr>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招聘单位</w:t>
            </w:r>
          </w:p>
        </w:tc>
        <w:tc>
          <w:tcPr>
            <w:tcW w:w="1236" w:type="dxa"/>
            <w:tcBorders>
              <w:top w:val="single" w:sz="4" w:space="0" w:color="auto"/>
              <w:left w:val="nil"/>
              <w:bottom w:val="nil"/>
              <w:right w:val="single" w:sz="4" w:space="0" w:color="auto"/>
            </w:tcBorders>
            <w:vAlign w:val="center"/>
          </w:tcPr>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岗位</w:t>
            </w:r>
          </w:p>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名称</w:t>
            </w:r>
          </w:p>
        </w:tc>
        <w:tc>
          <w:tcPr>
            <w:tcW w:w="810" w:type="dxa"/>
            <w:tcBorders>
              <w:top w:val="single" w:sz="4" w:space="0" w:color="auto"/>
              <w:left w:val="nil"/>
              <w:bottom w:val="nil"/>
              <w:right w:val="single" w:sz="4" w:space="0" w:color="auto"/>
            </w:tcBorders>
            <w:vAlign w:val="center"/>
          </w:tcPr>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招聘</w:t>
            </w:r>
          </w:p>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人数</w:t>
            </w:r>
          </w:p>
        </w:tc>
        <w:tc>
          <w:tcPr>
            <w:tcW w:w="1196" w:type="dxa"/>
            <w:tcBorders>
              <w:top w:val="single" w:sz="4" w:space="0" w:color="auto"/>
              <w:left w:val="nil"/>
              <w:bottom w:val="nil"/>
              <w:right w:val="single" w:sz="4" w:space="0" w:color="auto"/>
            </w:tcBorders>
            <w:vAlign w:val="center"/>
          </w:tcPr>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学</w:t>
            </w:r>
            <w:r w:rsidR="00354634">
              <w:rPr>
                <w:rFonts w:ascii="黑体" w:eastAsia="黑体" w:hAnsi="黑体" w:cs="宋体" w:hint="eastAsia"/>
                <w:kern w:val="0"/>
                <w:sz w:val="21"/>
                <w:szCs w:val="21"/>
              </w:rPr>
              <w:t xml:space="preserve"> </w:t>
            </w:r>
            <w:r w:rsidRPr="004330F7">
              <w:rPr>
                <w:rFonts w:ascii="黑体" w:eastAsia="黑体" w:hAnsi="黑体" w:cs="宋体" w:hint="eastAsia"/>
                <w:kern w:val="0"/>
                <w:sz w:val="21"/>
                <w:szCs w:val="21"/>
              </w:rPr>
              <w:t>历</w:t>
            </w:r>
          </w:p>
        </w:tc>
        <w:tc>
          <w:tcPr>
            <w:tcW w:w="3153" w:type="dxa"/>
            <w:tcBorders>
              <w:top w:val="single" w:sz="4" w:space="0" w:color="auto"/>
              <w:left w:val="nil"/>
              <w:bottom w:val="nil"/>
              <w:right w:val="single" w:sz="4" w:space="0" w:color="auto"/>
            </w:tcBorders>
            <w:vAlign w:val="center"/>
          </w:tcPr>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专业及相近</w:t>
            </w:r>
          </w:p>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专业名称</w:t>
            </w:r>
          </w:p>
        </w:tc>
        <w:tc>
          <w:tcPr>
            <w:tcW w:w="1540" w:type="dxa"/>
            <w:tcBorders>
              <w:top w:val="single" w:sz="4" w:space="0" w:color="auto"/>
              <w:left w:val="nil"/>
              <w:bottom w:val="nil"/>
              <w:right w:val="single" w:sz="4" w:space="0" w:color="auto"/>
            </w:tcBorders>
            <w:vAlign w:val="center"/>
          </w:tcPr>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其他条件</w:t>
            </w:r>
          </w:p>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要求</w:t>
            </w:r>
          </w:p>
        </w:tc>
        <w:tc>
          <w:tcPr>
            <w:tcW w:w="803" w:type="dxa"/>
            <w:tcBorders>
              <w:top w:val="single" w:sz="4" w:space="0" w:color="auto"/>
              <w:left w:val="nil"/>
              <w:bottom w:val="nil"/>
              <w:right w:val="single" w:sz="4" w:space="0" w:color="auto"/>
            </w:tcBorders>
            <w:vAlign w:val="center"/>
          </w:tcPr>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面试</w:t>
            </w:r>
          </w:p>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比例</w:t>
            </w:r>
          </w:p>
        </w:tc>
        <w:tc>
          <w:tcPr>
            <w:tcW w:w="1134" w:type="dxa"/>
            <w:tcBorders>
              <w:top w:val="single" w:sz="4" w:space="0" w:color="auto"/>
              <w:left w:val="nil"/>
              <w:bottom w:val="nil"/>
              <w:right w:val="single" w:sz="4" w:space="0" w:color="auto"/>
            </w:tcBorders>
            <w:vAlign w:val="center"/>
          </w:tcPr>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咨询电话</w:t>
            </w:r>
          </w:p>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（0536）</w:t>
            </w:r>
          </w:p>
        </w:tc>
        <w:tc>
          <w:tcPr>
            <w:tcW w:w="2126" w:type="dxa"/>
            <w:tcBorders>
              <w:top w:val="single" w:sz="4" w:space="0" w:color="auto"/>
              <w:left w:val="nil"/>
              <w:bottom w:val="nil"/>
              <w:right w:val="single" w:sz="4" w:space="0" w:color="auto"/>
            </w:tcBorders>
            <w:vAlign w:val="center"/>
          </w:tcPr>
          <w:p w:rsidR="00B93B45" w:rsidRPr="004330F7" w:rsidRDefault="00B93B45" w:rsidP="004330F7">
            <w:pPr>
              <w:widowControl/>
              <w:spacing w:line="240" w:lineRule="exact"/>
              <w:jc w:val="center"/>
              <w:rPr>
                <w:rFonts w:ascii="黑体" w:eastAsia="黑体" w:hAnsi="黑体" w:cs="宋体"/>
                <w:kern w:val="0"/>
                <w:sz w:val="21"/>
                <w:szCs w:val="21"/>
              </w:rPr>
            </w:pPr>
            <w:r w:rsidRPr="004330F7">
              <w:rPr>
                <w:rFonts w:ascii="黑体" w:eastAsia="黑体" w:hAnsi="黑体" w:cs="宋体" w:hint="eastAsia"/>
                <w:kern w:val="0"/>
                <w:sz w:val="21"/>
                <w:szCs w:val="21"/>
              </w:rPr>
              <w:t>现场报名、资格初审、领取笔试准考证和面试通知书地址</w:t>
            </w:r>
          </w:p>
        </w:tc>
        <w:tc>
          <w:tcPr>
            <w:tcW w:w="1134" w:type="dxa"/>
            <w:tcBorders>
              <w:top w:val="single" w:sz="4" w:space="0" w:color="auto"/>
              <w:left w:val="nil"/>
              <w:bottom w:val="nil"/>
              <w:right w:val="single" w:sz="4" w:space="0" w:color="auto"/>
            </w:tcBorders>
            <w:vAlign w:val="center"/>
          </w:tcPr>
          <w:p w:rsidR="00B93B45" w:rsidRPr="004330F7" w:rsidRDefault="00B93B45" w:rsidP="00B93B45">
            <w:pPr>
              <w:widowControl/>
              <w:spacing w:line="240" w:lineRule="exact"/>
              <w:jc w:val="center"/>
              <w:rPr>
                <w:rFonts w:ascii="黑体" w:eastAsia="黑体" w:hAnsi="黑体" w:cs="宋体"/>
                <w:kern w:val="0"/>
                <w:sz w:val="21"/>
                <w:szCs w:val="21"/>
              </w:rPr>
            </w:pPr>
            <w:r>
              <w:rPr>
                <w:rFonts w:ascii="黑体" w:eastAsia="黑体" w:hAnsi="黑体" w:cs="宋体" w:hint="eastAsia"/>
                <w:kern w:val="0"/>
                <w:sz w:val="21"/>
                <w:szCs w:val="21"/>
              </w:rPr>
              <w:t>备 注</w:t>
            </w:r>
          </w:p>
        </w:tc>
      </w:tr>
      <w:tr w:rsidR="00B93B45" w:rsidTr="00963BBC">
        <w:trPr>
          <w:trHeight w:hRule="exact" w:val="757"/>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1</w:t>
            </w:r>
          </w:p>
        </w:tc>
        <w:tc>
          <w:tcPr>
            <w:tcW w:w="1299"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奎文区总工会</w:t>
            </w:r>
          </w:p>
        </w:tc>
        <w:tc>
          <w:tcPr>
            <w:tcW w:w="1236"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nil"/>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3</w:t>
            </w:r>
          </w:p>
        </w:tc>
        <w:tc>
          <w:tcPr>
            <w:tcW w:w="1196"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中文、社会学、劳动关系学</w:t>
            </w:r>
          </w:p>
        </w:tc>
        <w:tc>
          <w:tcPr>
            <w:tcW w:w="1540"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8259871</w:t>
            </w:r>
          </w:p>
        </w:tc>
        <w:tc>
          <w:tcPr>
            <w:tcW w:w="2126"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奎文区政府大院6号楼6409房间（奎文区胜利东街4919号）</w:t>
            </w:r>
          </w:p>
        </w:tc>
        <w:tc>
          <w:tcPr>
            <w:tcW w:w="1134" w:type="dxa"/>
            <w:vMerge w:val="restart"/>
            <w:tcBorders>
              <w:top w:val="single" w:sz="4" w:space="0" w:color="auto"/>
              <w:left w:val="nil"/>
              <w:right w:val="single" w:sz="4" w:space="0" w:color="auto"/>
            </w:tcBorders>
            <w:vAlign w:val="center"/>
          </w:tcPr>
          <w:p w:rsidR="00B93B45" w:rsidRDefault="00B93B45" w:rsidP="00B93B45">
            <w:pPr>
              <w:widowControl/>
              <w:spacing w:line="240" w:lineRule="exact"/>
              <w:rPr>
                <w:rFonts w:ascii="仿宋_GB2312" w:hAnsi="宋体" w:cs="宋体"/>
                <w:kern w:val="0"/>
                <w:sz w:val="18"/>
                <w:szCs w:val="18"/>
              </w:rPr>
            </w:pPr>
            <w:r>
              <w:rPr>
                <w:rFonts w:ascii="仿宋_GB2312" w:hAnsi="宋体" w:cs="宋体" w:hint="eastAsia"/>
                <w:kern w:val="0"/>
                <w:sz w:val="18"/>
                <w:szCs w:val="18"/>
              </w:rPr>
              <w:t>到所属镇街、开发区（园区）及县级产业（行业）工会工作，最低服务年限满3周年。</w:t>
            </w:r>
          </w:p>
        </w:tc>
      </w:tr>
      <w:tr w:rsidR="00B93B45" w:rsidTr="00963BBC">
        <w:trPr>
          <w:trHeight w:hRule="exact" w:val="757"/>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2</w:t>
            </w:r>
          </w:p>
        </w:tc>
        <w:tc>
          <w:tcPr>
            <w:tcW w:w="1299"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roofErr w:type="gramStart"/>
            <w:r>
              <w:rPr>
                <w:rFonts w:ascii="仿宋_GB2312" w:hAnsi="宋体" w:cs="宋体" w:hint="eastAsia"/>
                <w:kern w:val="0"/>
                <w:sz w:val="18"/>
                <w:szCs w:val="18"/>
              </w:rPr>
              <w:t>潍</w:t>
            </w:r>
            <w:proofErr w:type="gramEnd"/>
            <w:r>
              <w:rPr>
                <w:rFonts w:ascii="仿宋_GB2312" w:hAnsi="宋体" w:cs="宋体" w:hint="eastAsia"/>
                <w:kern w:val="0"/>
                <w:sz w:val="18"/>
                <w:szCs w:val="18"/>
              </w:rPr>
              <w:t>城区总工会</w:t>
            </w:r>
          </w:p>
        </w:tc>
        <w:tc>
          <w:tcPr>
            <w:tcW w:w="1236"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nil"/>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10</w:t>
            </w:r>
          </w:p>
        </w:tc>
        <w:tc>
          <w:tcPr>
            <w:tcW w:w="1196"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8188248</w:t>
            </w:r>
          </w:p>
        </w:tc>
        <w:tc>
          <w:tcPr>
            <w:tcW w:w="2126"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proofErr w:type="gramStart"/>
            <w:r>
              <w:rPr>
                <w:rFonts w:ascii="仿宋_GB2312" w:hAnsi="宋体" w:cs="宋体" w:hint="eastAsia"/>
                <w:kern w:val="0"/>
                <w:sz w:val="18"/>
                <w:szCs w:val="18"/>
              </w:rPr>
              <w:t>潍</w:t>
            </w:r>
            <w:proofErr w:type="gramEnd"/>
            <w:r>
              <w:rPr>
                <w:rFonts w:ascii="仿宋_GB2312" w:hAnsi="宋体" w:cs="宋体" w:hint="eastAsia"/>
                <w:kern w:val="0"/>
                <w:sz w:val="18"/>
                <w:szCs w:val="18"/>
              </w:rPr>
              <w:t>城区职工服务中心（</w:t>
            </w:r>
            <w:proofErr w:type="gramStart"/>
            <w:r>
              <w:rPr>
                <w:rFonts w:ascii="仿宋_GB2312" w:hAnsi="宋体" w:cs="宋体" w:hint="eastAsia"/>
                <w:kern w:val="0"/>
                <w:sz w:val="18"/>
                <w:szCs w:val="18"/>
              </w:rPr>
              <w:t>潍</w:t>
            </w:r>
            <w:proofErr w:type="gramEnd"/>
            <w:r>
              <w:rPr>
                <w:rFonts w:ascii="仿宋_GB2312" w:hAnsi="宋体" w:cs="宋体" w:hint="eastAsia"/>
                <w:kern w:val="0"/>
                <w:sz w:val="18"/>
                <w:szCs w:val="18"/>
              </w:rPr>
              <w:t>城区</w:t>
            </w:r>
            <w:proofErr w:type="gramStart"/>
            <w:r>
              <w:rPr>
                <w:rFonts w:ascii="仿宋_GB2312" w:hAnsi="宋体" w:cs="宋体" w:hint="eastAsia"/>
                <w:kern w:val="0"/>
                <w:sz w:val="18"/>
                <w:szCs w:val="18"/>
              </w:rPr>
              <w:t>福寿西</w:t>
            </w:r>
            <w:proofErr w:type="gramEnd"/>
            <w:r>
              <w:rPr>
                <w:rFonts w:ascii="仿宋_GB2312" w:hAnsi="宋体" w:cs="宋体" w:hint="eastAsia"/>
                <w:kern w:val="0"/>
                <w:sz w:val="18"/>
                <w:szCs w:val="18"/>
              </w:rPr>
              <w:t>街与</w:t>
            </w:r>
            <w:proofErr w:type="gramStart"/>
            <w:r>
              <w:rPr>
                <w:rFonts w:ascii="仿宋_GB2312" w:hAnsi="宋体" w:cs="宋体" w:hint="eastAsia"/>
                <w:kern w:val="0"/>
                <w:sz w:val="18"/>
                <w:szCs w:val="18"/>
              </w:rPr>
              <w:t>怡</w:t>
            </w:r>
            <w:proofErr w:type="gramEnd"/>
            <w:r>
              <w:rPr>
                <w:rFonts w:ascii="仿宋_GB2312" w:hAnsi="宋体" w:cs="宋体" w:hint="eastAsia"/>
                <w:kern w:val="0"/>
                <w:sz w:val="18"/>
                <w:szCs w:val="18"/>
              </w:rPr>
              <w:t>园路交叉口向南100米路东）</w:t>
            </w:r>
          </w:p>
        </w:tc>
        <w:tc>
          <w:tcPr>
            <w:tcW w:w="1134" w:type="dxa"/>
            <w:vMerge/>
            <w:tcBorders>
              <w:left w:val="nil"/>
              <w:right w:val="single" w:sz="4" w:space="0" w:color="auto"/>
            </w:tcBorders>
          </w:tcPr>
          <w:p w:rsidR="00B93B45" w:rsidRDefault="00B93B45" w:rsidP="004330F7">
            <w:pPr>
              <w:widowControl/>
              <w:spacing w:line="240" w:lineRule="exact"/>
              <w:jc w:val="left"/>
              <w:rPr>
                <w:rFonts w:ascii="仿宋_GB2312" w:hAnsi="宋体" w:cs="宋体"/>
                <w:kern w:val="0"/>
                <w:sz w:val="18"/>
                <w:szCs w:val="18"/>
              </w:rPr>
            </w:pPr>
          </w:p>
        </w:tc>
      </w:tr>
      <w:tr w:rsidR="00B93B45" w:rsidTr="00963BBC">
        <w:trPr>
          <w:trHeight w:hRule="exact" w:val="656"/>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3</w:t>
            </w:r>
          </w:p>
        </w:tc>
        <w:tc>
          <w:tcPr>
            <w:tcW w:w="1299"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坊子区总工会</w:t>
            </w:r>
          </w:p>
        </w:tc>
        <w:tc>
          <w:tcPr>
            <w:tcW w:w="1236"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文秘</w:t>
            </w:r>
          </w:p>
        </w:tc>
        <w:tc>
          <w:tcPr>
            <w:tcW w:w="810" w:type="dxa"/>
            <w:tcBorders>
              <w:top w:val="single" w:sz="4" w:space="0" w:color="auto"/>
              <w:left w:val="nil"/>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本科及以上</w:t>
            </w:r>
          </w:p>
        </w:tc>
        <w:tc>
          <w:tcPr>
            <w:tcW w:w="3153"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文秘、中文、汉语言文学、新闻</w:t>
            </w:r>
          </w:p>
        </w:tc>
        <w:tc>
          <w:tcPr>
            <w:tcW w:w="1540"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val="restart"/>
            <w:tcBorders>
              <w:top w:val="single" w:sz="4" w:space="0" w:color="auto"/>
              <w:left w:val="nil"/>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r>
              <w:rPr>
                <w:rFonts w:ascii="仿宋_GB2312" w:hAnsi="宋体" w:cs="宋体" w:hint="eastAsia"/>
                <w:kern w:val="0"/>
                <w:sz w:val="18"/>
                <w:szCs w:val="18"/>
              </w:rPr>
              <w:t>7606023</w:t>
            </w:r>
          </w:p>
        </w:tc>
        <w:tc>
          <w:tcPr>
            <w:tcW w:w="2126" w:type="dxa"/>
            <w:vMerge w:val="restart"/>
            <w:tcBorders>
              <w:top w:val="single" w:sz="4" w:space="0" w:color="auto"/>
              <w:left w:val="nil"/>
              <w:right w:val="single" w:sz="4" w:space="0" w:color="auto"/>
            </w:tcBorders>
            <w:vAlign w:val="center"/>
          </w:tcPr>
          <w:p w:rsidR="00B93B45" w:rsidRDefault="00B93B45" w:rsidP="004330F7">
            <w:pPr>
              <w:spacing w:line="240" w:lineRule="exact"/>
              <w:jc w:val="left"/>
              <w:rPr>
                <w:rFonts w:ascii="仿宋_GB2312" w:hAnsi="宋体" w:cs="宋体"/>
                <w:kern w:val="0"/>
                <w:sz w:val="18"/>
                <w:szCs w:val="18"/>
              </w:rPr>
            </w:pPr>
            <w:r>
              <w:rPr>
                <w:rFonts w:ascii="仿宋_GB2312" w:hAnsi="宋体" w:cs="宋体" w:hint="eastAsia"/>
                <w:kern w:val="0"/>
                <w:sz w:val="18"/>
                <w:szCs w:val="18"/>
              </w:rPr>
              <w:t>坊子区政府综合办公楼北楼568室（坊子区凤凰大街75号）</w:t>
            </w:r>
          </w:p>
        </w:tc>
        <w:tc>
          <w:tcPr>
            <w:tcW w:w="1134" w:type="dxa"/>
            <w:vMerge/>
            <w:tcBorders>
              <w:left w:val="nil"/>
              <w:right w:val="single" w:sz="4" w:space="0" w:color="auto"/>
            </w:tcBorders>
          </w:tcPr>
          <w:p w:rsidR="00B93B45" w:rsidRDefault="00B93B45" w:rsidP="004330F7">
            <w:pPr>
              <w:spacing w:line="240" w:lineRule="exact"/>
              <w:jc w:val="left"/>
              <w:rPr>
                <w:rFonts w:ascii="仿宋_GB2312" w:hAnsi="宋体" w:cs="宋体"/>
                <w:kern w:val="0"/>
                <w:sz w:val="18"/>
                <w:szCs w:val="18"/>
              </w:rPr>
            </w:pPr>
          </w:p>
        </w:tc>
      </w:tr>
      <w:tr w:rsidR="00B93B45" w:rsidTr="00963BBC">
        <w:trPr>
          <w:trHeight w:hRule="exact" w:val="708"/>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4</w:t>
            </w:r>
          </w:p>
        </w:tc>
        <w:tc>
          <w:tcPr>
            <w:tcW w:w="1299"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坊子区总工会</w:t>
            </w:r>
          </w:p>
        </w:tc>
        <w:tc>
          <w:tcPr>
            <w:tcW w:w="1236"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财会</w:t>
            </w:r>
          </w:p>
        </w:tc>
        <w:tc>
          <w:tcPr>
            <w:tcW w:w="810" w:type="dxa"/>
            <w:tcBorders>
              <w:top w:val="single" w:sz="4" w:space="0" w:color="auto"/>
              <w:left w:val="nil"/>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本科及以上</w:t>
            </w:r>
          </w:p>
        </w:tc>
        <w:tc>
          <w:tcPr>
            <w:tcW w:w="3153"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财务、会计、审计</w:t>
            </w:r>
          </w:p>
        </w:tc>
        <w:tc>
          <w:tcPr>
            <w:tcW w:w="1540"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有会计</w:t>
            </w:r>
            <w:r w:rsidR="00963BBC">
              <w:rPr>
                <w:rFonts w:ascii="仿宋_GB2312" w:hAnsi="宋体" w:cs="宋体" w:hint="eastAsia"/>
                <w:kern w:val="0"/>
                <w:sz w:val="18"/>
                <w:szCs w:val="18"/>
              </w:rPr>
              <w:t>从业</w:t>
            </w:r>
            <w:r>
              <w:rPr>
                <w:rFonts w:ascii="仿宋_GB2312" w:hAnsi="宋体" w:cs="宋体" w:hint="eastAsia"/>
                <w:kern w:val="0"/>
                <w:sz w:val="18"/>
                <w:szCs w:val="18"/>
              </w:rPr>
              <w:t>资格证</w:t>
            </w:r>
          </w:p>
        </w:tc>
        <w:tc>
          <w:tcPr>
            <w:tcW w:w="803"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nil"/>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2126" w:type="dxa"/>
            <w:vMerge/>
            <w:tcBorders>
              <w:left w:val="nil"/>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1134" w:type="dxa"/>
            <w:vMerge/>
            <w:tcBorders>
              <w:left w:val="nil"/>
              <w:right w:val="single" w:sz="4" w:space="0" w:color="auto"/>
            </w:tcBorders>
          </w:tcPr>
          <w:p w:rsidR="00B93B45" w:rsidRDefault="00B93B45" w:rsidP="004330F7">
            <w:pPr>
              <w:spacing w:line="240" w:lineRule="exact"/>
              <w:jc w:val="center"/>
              <w:rPr>
                <w:rFonts w:ascii="仿宋_GB2312" w:hAnsi="宋体" w:cs="宋体"/>
                <w:kern w:val="0"/>
                <w:sz w:val="18"/>
                <w:szCs w:val="18"/>
              </w:rPr>
            </w:pPr>
          </w:p>
        </w:tc>
      </w:tr>
      <w:tr w:rsidR="00B93B45" w:rsidTr="00963BBC">
        <w:trPr>
          <w:trHeight w:hRule="exact" w:val="705"/>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5</w:t>
            </w:r>
          </w:p>
        </w:tc>
        <w:tc>
          <w:tcPr>
            <w:tcW w:w="1299"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坊子区总工会</w:t>
            </w:r>
          </w:p>
        </w:tc>
        <w:tc>
          <w:tcPr>
            <w:tcW w:w="1236" w:type="dxa"/>
            <w:tcBorders>
              <w:top w:val="nil"/>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法律</w:t>
            </w:r>
          </w:p>
        </w:tc>
        <w:tc>
          <w:tcPr>
            <w:tcW w:w="810" w:type="dxa"/>
            <w:tcBorders>
              <w:top w:val="nil"/>
              <w:left w:val="nil"/>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nil"/>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本科及以上</w:t>
            </w:r>
          </w:p>
        </w:tc>
        <w:tc>
          <w:tcPr>
            <w:tcW w:w="3153" w:type="dxa"/>
            <w:tcBorders>
              <w:top w:val="nil"/>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法学及相关专业</w:t>
            </w:r>
          </w:p>
        </w:tc>
        <w:tc>
          <w:tcPr>
            <w:tcW w:w="1540" w:type="dxa"/>
            <w:tcBorders>
              <w:top w:val="nil"/>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nil"/>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nil"/>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2126" w:type="dxa"/>
            <w:vMerge/>
            <w:tcBorders>
              <w:left w:val="nil"/>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1134" w:type="dxa"/>
            <w:vMerge/>
            <w:tcBorders>
              <w:left w:val="nil"/>
              <w:right w:val="single" w:sz="4" w:space="0" w:color="auto"/>
            </w:tcBorders>
          </w:tcPr>
          <w:p w:rsidR="00B93B45" w:rsidRDefault="00B93B45" w:rsidP="004330F7">
            <w:pPr>
              <w:spacing w:line="240" w:lineRule="exact"/>
              <w:jc w:val="center"/>
              <w:rPr>
                <w:rFonts w:ascii="仿宋_GB2312" w:hAnsi="宋体" w:cs="宋体"/>
                <w:kern w:val="0"/>
                <w:sz w:val="18"/>
                <w:szCs w:val="18"/>
              </w:rPr>
            </w:pPr>
          </w:p>
        </w:tc>
      </w:tr>
      <w:tr w:rsidR="00B93B45" w:rsidTr="00963BBC">
        <w:trPr>
          <w:trHeight w:hRule="exact" w:val="715"/>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6</w:t>
            </w:r>
          </w:p>
        </w:tc>
        <w:tc>
          <w:tcPr>
            <w:tcW w:w="1299" w:type="dxa"/>
            <w:tcBorders>
              <w:top w:val="single" w:sz="4" w:space="0" w:color="auto"/>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坊子区总工会</w:t>
            </w:r>
          </w:p>
        </w:tc>
        <w:tc>
          <w:tcPr>
            <w:tcW w:w="1236" w:type="dxa"/>
            <w:tcBorders>
              <w:top w:val="nil"/>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网络管理</w:t>
            </w:r>
          </w:p>
        </w:tc>
        <w:tc>
          <w:tcPr>
            <w:tcW w:w="810" w:type="dxa"/>
            <w:tcBorders>
              <w:top w:val="nil"/>
              <w:left w:val="nil"/>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nil"/>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本科及以上</w:t>
            </w:r>
          </w:p>
        </w:tc>
        <w:tc>
          <w:tcPr>
            <w:tcW w:w="3153" w:type="dxa"/>
            <w:tcBorders>
              <w:top w:val="nil"/>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电子信息、计算机技术</w:t>
            </w:r>
          </w:p>
        </w:tc>
        <w:tc>
          <w:tcPr>
            <w:tcW w:w="1540" w:type="dxa"/>
            <w:tcBorders>
              <w:top w:val="nil"/>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nil"/>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left w:val="nil"/>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nil"/>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650"/>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7</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寒亭区总工会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r>
              <w:rPr>
                <w:rFonts w:ascii="仿宋_GB2312" w:hAnsi="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B93B45">
            <w:pPr>
              <w:spacing w:line="240" w:lineRule="exact"/>
              <w:jc w:val="center"/>
              <w:rPr>
                <w:rFonts w:ascii="仿宋_GB2312" w:hAnsi="宋体" w:cs="宋体"/>
                <w:kern w:val="0"/>
                <w:sz w:val="18"/>
                <w:szCs w:val="18"/>
              </w:rPr>
            </w:pPr>
            <w:r>
              <w:rPr>
                <w:rFonts w:ascii="仿宋_GB2312" w:hAnsi="宋体" w:cs="宋体" w:hint="eastAsia"/>
                <w:kern w:val="0"/>
                <w:sz w:val="18"/>
                <w:szCs w:val="18"/>
              </w:rPr>
              <w:t>7251253</w:t>
            </w:r>
          </w:p>
        </w:tc>
        <w:tc>
          <w:tcPr>
            <w:tcW w:w="2126" w:type="dxa"/>
            <w:vMerge w:val="restart"/>
            <w:tcBorders>
              <w:top w:val="single" w:sz="4" w:space="0" w:color="auto"/>
              <w:left w:val="single" w:sz="4" w:space="0" w:color="auto"/>
              <w:right w:val="single" w:sz="4" w:space="0" w:color="auto"/>
            </w:tcBorders>
            <w:vAlign w:val="center"/>
          </w:tcPr>
          <w:p w:rsidR="00B93B45" w:rsidRDefault="00B93B45" w:rsidP="00616C0A">
            <w:pPr>
              <w:spacing w:line="240" w:lineRule="exact"/>
              <w:jc w:val="left"/>
              <w:rPr>
                <w:rFonts w:ascii="仿宋_GB2312" w:hAnsi="宋体" w:cs="宋体"/>
                <w:kern w:val="0"/>
                <w:sz w:val="18"/>
                <w:szCs w:val="18"/>
              </w:rPr>
            </w:pPr>
            <w:r>
              <w:rPr>
                <w:rFonts w:ascii="仿宋_GB2312" w:hAnsi="宋体" w:cs="宋体" w:hint="eastAsia"/>
                <w:kern w:val="0"/>
                <w:sz w:val="18"/>
                <w:szCs w:val="18"/>
              </w:rPr>
              <w:t>寒亭区总工会（寒亭区泰祥街3569号老干部活动中心大楼二楼）</w:t>
            </w:r>
          </w:p>
        </w:tc>
        <w:tc>
          <w:tcPr>
            <w:tcW w:w="1134" w:type="dxa"/>
            <w:vMerge/>
            <w:tcBorders>
              <w:left w:val="single" w:sz="4" w:space="0" w:color="auto"/>
              <w:right w:val="single" w:sz="4" w:space="0" w:color="auto"/>
            </w:tcBorders>
          </w:tcPr>
          <w:p w:rsidR="00B93B45" w:rsidRDefault="00B93B45" w:rsidP="00616C0A">
            <w:pPr>
              <w:spacing w:line="240" w:lineRule="exact"/>
              <w:jc w:val="left"/>
              <w:rPr>
                <w:rFonts w:ascii="仿宋_GB2312" w:hAnsi="宋体" w:cs="宋体"/>
                <w:kern w:val="0"/>
                <w:sz w:val="18"/>
                <w:szCs w:val="18"/>
              </w:rPr>
            </w:pPr>
          </w:p>
        </w:tc>
      </w:tr>
      <w:tr w:rsidR="00B93B45" w:rsidTr="00963BBC">
        <w:trPr>
          <w:trHeight w:hRule="exact" w:val="634"/>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8</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r>
              <w:rPr>
                <w:rFonts w:ascii="仿宋_GB2312" w:hAnsi="宋体" w:hint="eastAsia"/>
                <w:kern w:val="0"/>
                <w:sz w:val="18"/>
                <w:szCs w:val="18"/>
              </w:rPr>
              <w:t>寒亭区总工会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文秘</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汉语言文学、文秘等相近专业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2126" w:type="dxa"/>
            <w:vMerge/>
            <w:tcBorders>
              <w:left w:val="single" w:sz="4" w:space="0" w:color="auto"/>
              <w:right w:val="single" w:sz="4" w:space="0" w:color="auto"/>
            </w:tcBorders>
            <w:vAlign w:val="center"/>
          </w:tcPr>
          <w:p w:rsidR="00B93B45" w:rsidRDefault="00B93B45" w:rsidP="004330F7">
            <w:pPr>
              <w:spacing w:line="240" w:lineRule="exact"/>
              <w:jc w:val="left"/>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spacing w:line="240" w:lineRule="exact"/>
              <w:jc w:val="left"/>
              <w:rPr>
                <w:rFonts w:ascii="仿宋_GB2312" w:hAnsi="宋体" w:cs="宋体"/>
                <w:kern w:val="0"/>
                <w:sz w:val="18"/>
                <w:szCs w:val="18"/>
              </w:rPr>
            </w:pPr>
          </w:p>
        </w:tc>
      </w:tr>
      <w:tr w:rsidR="00B93B45" w:rsidTr="00963BBC">
        <w:trPr>
          <w:trHeight w:hRule="exact" w:val="634"/>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9</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寒亭区总工会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会计</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ind w:firstLineChars="100" w:firstLine="180"/>
              <w:jc w:val="center"/>
              <w:rPr>
                <w:rFonts w:ascii="仿宋_GB2312" w:hAnsi="宋体" w:cs="宋体"/>
                <w:kern w:val="0"/>
                <w:sz w:val="18"/>
                <w:szCs w:val="18"/>
              </w:rPr>
            </w:pPr>
            <w:r>
              <w:rPr>
                <w:rFonts w:ascii="仿宋_GB2312" w:hAnsi="宋体" w:hint="eastAsia"/>
                <w:kern w:val="0"/>
                <w:sz w:val="18"/>
                <w:szCs w:val="18"/>
              </w:rPr>
              <w:t>会计学等相近专业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2126" w:type="dxa"/>
            <w:vMerge/>
            <w:tcBorders>
              <w:left w:val="single" w:sz="4" w:space="0" w:color="auto"/>
              <w:right w:val="single" w:sz="4" w:space="0" w:color="auto"/>
            </w:tcBorders>
            <w:vAlign w:val="center"/>
          </w:tcPr>
          <w:p w:rsidR="00B93B45" w:rsidRDefault="00B93B45" w:rsidP="004330F7">
            <w:pPr>
              <w:spacing w:line="240" w:lineRule="exact"/>
              <w:jc w:val="left"/>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spacing w:line="240" w:lineRule="exact"/>
              <w:jc w:val="left"/>
              <w:rPr>
                <w:rFonts w:ascii="仿宋_GB2312" w:hAnsi="宋体" w:cs="宋体"/>
                <w:kern w:val="0"/>
                <w:sz w:val="18"/>
                <w:szCs w:val="18"/>
              </w:rPr>
            </w:pPr>
          </w:p>
        </w:tc>
      </w:tr>
      <w:tr w:rsidR="00B93B45" w:rsidTr="00963BBC">
        <w:trPr>
          <w:trHeight w:hRule="exact" w:val="634"/>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寒亭区总工会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ind w:leftChars="12" w:left="38"/>
              <w:jc w:val="center"/>
              <w:rPr>
                <w:rFonts w:ascii="仿宋_GB2312" w:hAnsi="宋体" w:cs="宋体"/>
                <w:kern w:val="0"/>
                <w:sz w:val="18"/>
                <w:szCs w:val="18"/>
              </w:rPr>
            </w:pPr>
            <w:r>
              <w:rPr>
                <w:rFonts w:ascii="仿宋_GB2312" w:hAnsi="宋体" w:hint="eastAsia"/>
                <w:kern w:val="0"/>
                <w:sz w:val="18"/>
                <w:szCs w:val="18"/>
              </w:rPr>
              <w:t>新闻、摄影</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新闻学、摄影等相近专业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2126" w:type="dxa"/>
            <w:vMerge/>
            <w:tcBorders>
              <w:left w:val="single" w:sz="4" w:space="0" w:color="auto"/>
              <w:right w:val="single" w:sz="4" w:space="0" w:color="auto"/>
            </w:tcBorders>
            <w:vAlign w:val="center"/>
          </w:tcPr>
          <w:p w:rsidR="00B93B45" w:rsidRDefault="00B93B45" w:rsidP="004330F7">
            <w:pPr>
              <w:spacing w:line="240" w:lineRule="exact"/>
              <w:jc w:val="left"/>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spacing w:line="240" w:lineRule="exact"/>
              <w:jc w:val="left"/>
              <w:rPr>
                <w:rFonts w:ascii="仿宋_GB2312" w:hAnsi="宋体" w:cs="宋体"/>
                <w:kern w:val="0"/>
                <w:sz w:val="18"/>
                <w:szCs w:val="18"/>
              </w:rPr>
            </w:pPr>
          </w:p>
        </w:tc>
      </w:tr>
      <w:tr w:rsidR="00B93B45" w:rsidTr="00963BBC">
        <w:trPr>
          <w:trHeight w:hRule="exact" w:val="822"/>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寒亭区总工会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计算机、网络管理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hint="eastAsia"/>
                <w:kern w:val="0"/>
                <w:sz w:val="18"/>
                <w:szCs w:val="18"/>
              </w:rPr>
              <w:t>计算机、网络管理等相近专业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p>
        </w:tc>
        <w:tc>
          <w:tcPr>
            <w:tcW w:w="1134" w:type="dxa"/>
            <w:vMerge/>
            <w:tcBorders>
              <w:left w:val="single" w:sz="4" w:space="0" w:color="auto"/>
              <w:bottom w:val="single" w:sz="4" w:space="0" w:color="auto"/>
              <w:right w:val="single" w:sz="4" w:space="0" w:color="auto"/>
            </w:tcBorders>
          </w:tcPr>
          <w:p w:rsidR="00B93B45" w:rsidRDefault="00B93B45" w:rsidP="004330F7">
            <w:pPr>
              <w:widowControl/>
              <w:spacing w:line="240" w:lineRule="exact"/>
              <w:jc w:val="left"/>
              <w:rPr>
                <w:rFonts w:ascii="仿宋_GB2312" w:hAnsi="宋体" w:cs="宋体"/>
                <w:kern w:val="0"/>
                <w:sz w:val="18"/>
                <w:szCs w:val="18"/>
              </w:rPr>
            </w:pPr>
          </w:p>
        </w:tc>
      </w:tr>
      <w:tr w:rsidR="00B93B45" w:rsidTr="00963BBC">
        <w:trPr>
          <w:trHeight w:hRule="exact" w:val="3026"/>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lastRenderedPageBreak/>
              <w:t>12</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青州市总工会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kern w:val="0"/>
                <w:sz w:val="18"/>
                <w:szCs w:val="18"/>
              </w:rPr>
            </w:pPr>
            <w:r>
              <w:rPr>
                <w:rFonts w:ascii="仿宋_GB2312" w:hAnsi="宋体" w:cs="宋体" w:hint="eastAsia"/>
                <w:kern w:val="0"/>
                <w:sz w:val="18"/>
                <w:szCs w:val="18"/>
              </w:rPr>
              <w:t>文秘</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2</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以大学专科报考的：新闻学、汉语、汉语言文学、文秘专业。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以大学本科报考的：汉语言文学、汉语言、汉语国际教育、古典文献学、应用语言学、秘书学、新闻学、广播电视学、传播学专业。</w:t>
            </w:r>
          </w:p>
          <w:p w:rsidR="00B93B45" w:rsidRDefault="00B93B45" w:rsidP="004330F7">
            <w:pPr>
              <w:widowControl/>
              <w:spacing w:line="240" w:lineRule="exact"/>
              <w:ind w:firstLineChars="200" w:firstLine="360"/>
              <w:jc w:val="left"/>
              <w:rPr>
                <w:rFonts w:ascii="仿宋_GB2312" w:hAnsi="宋体"/>
                <w:kern w:val="0"/>
                <w:sz w:val="18"/>
                <w:szCs w:val="18"/>
              </w:rPr>
            </w:pPr>
            <w:r>
              <w:rPr>
                <w:rFonts w:ascii="仿宋_GB2312" w:hAnsi="宋体" w:cs="宋体" w:hint="eastAsia"/>
                <w:kern w:val="0"/>
                <w:sz w:val="18"/>
                <w:szCs w:val="18"/>
              </w:rPr>
              <w:t>以研究生报考的：新闻传播学一级学科（新闻学、传播学专业方向）、中国语言文学一级学科（文艺学、语言学及应用语言学、汉语言文字学、中国古典文献学、中国古代文学、中国现当代文学、比较文学与世界文学专业方向）。</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青州市常住户口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3233567</w:t>
            </w:r>
          </w:p>
          <w:p w:rsidR="00B93B45" w:rsidRDefault="00B93B45" w:rsidP="00B93B45">
            <w:pPr>
              <w:spacing w:line="240" w:lineRule="exact"/>
              <w:jc w:val="center"/>
              <w:rPr>
                <w:rFonts w:ascii="仿宋_GB2312" w:hAnsi="宋体" w:cs="宋体"/>
                <w:kern w:val="0"/>
                <w:sz w:val="18"/>
                <w:szCs w:val="18"/>
              </w:rPr>
            </w:pPr>
            <w:r>
              <w:rPr>
                <w:rFonts w:ascii="仿宋_GB2312" w:hAnsi="宋体" w:cs="宋体" w:hint="eastAsia"/>
                <w:kern w:val="0"/>
                <w:sz w:val="18"/>
                <w:szCs w:val="18"/>
              </w:rPr>
              <w:t>18560692156</w:t>
            </w:r>
          </w:p>
        </w:tc>
        <w:tc>
          <w:tcPr>
            <w:tcW w:w="2126" w:type="dxa"/>
            <w:vMerge w:val="restart"/>
            <w:tcBorders>
              <w:top w:val="single" w:sz="4" w:space="0" w:color="auto"/>
              <w:left w:val="single" w:sz="4" w:space="0" w:color="auto"/>
              <w:right w:val="single" w:sz="4" w:space="0" w:color="auto"/>
            </w:tcBorders>
            <w:vAlign w:val="center"/>
          </w:tcPr>
          <w:p w:rsidR="00B93B45" w:rsidRDefault="00B93B45" w:rsidP="00616C0A">
            <w:pPr>
              <w:spacing w:line="240" w:lineRule="exact"/>
              <w:jc w:val="left"/>
              <w:rPr>
                <w:rFonts w:ascii="仿宋_GB2312" w:hAnsi="宋体" w:cs="宋体"/>
                <w:kern w:val="0"/>
                <w:sz w:val="18"/>
                <w:szCs w:val="18"/>
              </w:rPr>
            </w:pPr>
            <w:r>
              <w:rPr>
                <w:rFonts w:ascii="仿宋_GB2312" w:hAnsi="宋体" w:cs="宋体" w:hint="eastAsia"/>
                <w:kern w:val="0"/>
                <w:sz w:val="18"/>
                <w:szCs w:val="18"/>
              </w:rPr>
              <w:t>青州市总工会南院职工服务中心（青州市海岱中路1928号）</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B93B45">
            <w:pPr>
              <w:spacing w:line="240" w:lineRule="exact"/>
              <w:rPr>
                <w:rFonts w:ascii="仿宋_GB2312" w:hAnsi="宋体" w:cs="宋体"/>
                <w:kern w:val="0"/>
                <w:sz w:val="18"/>
                <w:szCs w:val="18"/>
              </w:rPr>
            </w:pPr>
            <w:r>
              <w:rPr>
                <w:rFonts w:ascii="仿宋_GB2312" w:hAnsi="宋体" w:cs="宋体" w:hint="eastAsia"/>
                <w:kern w:val="0"/>
                <w:sz w:val="18"/>
                <w:szCs w:val="18"/>
              </w:rPr>
              <w:t>到所属镇街、开发区（园区）及县级产业（行业）工会工作，最低服务年限满3周年。</w:t>
            </w:r>
          </w:p>
        </w:tc>
      </w:tr>
      <w:tr w:rsidR="00B93B45" w:rsidTr="00963BBC">
        <w:trPr>
          <w:trHeight w:hRule="exact" w:val="1693"/>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青州市总工会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财会</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2</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以大学专科报考的：财务管理、会计、审计、会计信息管理专业。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以大学本科报考的：审计学、会计学、财务管理、财务会计教育专业。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以研究生报考的：工商管理一级学科（会计学、财务管理专业方向）</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青州市常住户口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2126" w:type="dxa"/>
            <w:vMerge/>
            <w:tcBorders>
              <w:left w:val="single" w:sz="4" w:space="0" w:color="auto"/>
              <w:right w:val="single" w:sz="4" w:space="0" w:color="auto"/>
            </w:tcBorders>
            <w:vAlign w:val="center"/>
          </w:tcPr>
          <w:p w:rsidR="00B93B45" w:rsidRDefault="00B93B45" w:rsidP="004330F7">
            <w:pPr>
              <w:spacing w:line="240" w:lineRule="exact"/>
              <w:jc w:val="left"/>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spacing w:line="240" w:lineRule="exact"/>
              <w:jc w:val="left"/>
              <w:rPr>
                <w:rFonts w:ascii="仿宋_GB2312" w:hAnsi="宋体" w:cs="宋体"/>
                <w:kern w:val="0"/>
                <w:sz w:val="18"/>
                <w:szCs w:val="18"/>
              </w:rPr>
            </w:pPr>
          </w:p>
        </w:tc>
      </w:tr>
      <w:tr w:rsidR="00B93B45" w:rsidTr="00963BBC">
        <w:trPr>
          <w:trHeight w:hRule="exact" w:val="2512"/>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14</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青州市总工会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计算机</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以大学专科报考的：计算机应用技术、计算机网络技术、计算机信息管理、计算机系统与维护、软件技术专业。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以大学本科报考的：计算机科学与技术、软件工程、网络工程、信息安全专业。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以研究生报考的：计算机科学与技术一级学科（计算机系统结构、计算机软件与理论、计算机应用技术专业方向）。</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青州市常住户口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2126" w:type="dxa"/>
            <w:vMerge/>
            <w:tcBorders>
              <w:left w:val="single" w:sz="4" w:space="0" w:color="auto"/>
              <w:right w:val="single" w:sz="4" w:space="0" w:color="auto"/>
            </w:tcBorders>
            <w:vAlign w:val="center"/>
          </w:tcPr>
          <w:p w:rsidR="00B93B45" w:rsidRDefault="00B93B45" w:rsidP="004330F7">
            <w:pPr>
              <w:spacing w:line="240" w:lineRule="exact"/>
              <w:jc w:val="left"/>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spacing w:line="240" w:lineRule="exact"/>
              <w:jc w:val="left"/>
              <w:rPr>
                <w:rFonts w:ascii="仿宋_GB2312" w:hAnsi="宋体" w:cs="宋体"/>
                <w:kern w:val="0"/>
                <w:sz w:val="18"/>
                <w:szCs w:val="18"/>
              </w:rPr>
            </w:pPr>
          </w:p>
        </w:tc>
      </w:tr>
      <w:tr w:rsidR="00B93B45" w:rsidTr="00963BBC">
        <w:trPr>
          <w:trHeight w:hRule="exact" w:val="900"/>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15</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青州市总工会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7</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青州市常住户口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single" w:sz="4" w:space="0" w:color="auto"/>
              <w:bottom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3557"/>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lastRenderedPageBreak/>
              <w:t>16</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诸城市总工会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文秘</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sidRPr="00386686">
              <w:rPr>
                <w:rFonts w:asciiTheme="minorEastAsia" w:eastAsiaTheme="minorEastAsia" w:hAnsiTheme="minorEastAsia" w:cs="宋体" w:hint="eastAsia"/>
                <w:kern w:val="0"/>
                <w:sz w:val="18"/>
                <w:szCs w:val="18"/>
              </w:rPr>
              <w:t>2</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以大学专科报考的：新闻学、汉语、汉语言文学、文秘专业，及其近似专业。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以大学本科报考的：汉语言文学、汉语言、汉语国际教育、古典文献学、应用语言学、秘书学、新闻学、广播电视学、传播学专业，及其近似专业。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研究生报考的：新闻传播学一级学科（新闻学、传播学专业方向）、中国语言文学一级学科（文艺学、语言学及应用语言学、汉语言文字学、中国古典文献学、中国古代文学、中国现当代文学、比较文学与世界文学专业方向），及其近似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诸城市常住户口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B93B45">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6217015</w:t>
            </w:r>
          </w:p>
        </w:tc>
        <w:tc>
          <w:tcPr>
            <w:tcW w:w="2126" w:type="dxa"/>
            <w:vMerge w:val="restart"/>
            <w:tcBorders>
              <w:top w:val="single" w:sz="4" w:space="0" w:color="auto"/>
              <w:left w:val="single" w:sz="4" w:space="0" w:color="auto"/>
              <w:right w:val="single" w:sz="4" w:space="0" w:color="auto"/>
            </w:tcBorders>
            <w:vAlign w:val="center"/>
          </w:tcPr>
          <w:p w:rsidR="00B93B45" w:rsidRDefault="00B93B45" w:rsidP="00B93B45">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诸城市总工会组织部（诸城市和平街171号三楼）</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B93B45">
            <w:pPr>
              <w:widowControl/>
              <w:spacing w:line="240" w:lineRule="exact"/>
              <w:rPr>
                <w:rFonts w:ascii="仿宋_GB2312" w:hAnsi="宋体" w:cs="宋体"/>
                <w:kern w:val="0"/>
                <w:sz w:val="18"/>
                <w:szCs w:val="18"/>
              </w:rPr>
            </w:pPr>
            <w:r>
              <w:rPr>
                <w:rFonts w:ascii="仿宋_GB2312" w:hAnsi="宋体" w:cs="宋体" w:hint="eastAsia"/>
                <w:kern w:val="0"/>
                <w:sz w:val="18"/>
                <w:szCs w:val="18"/>
              </w:rPr>
              <w:t>到所属镇街、开发区（园区）及县级产业（行业）工会工作，最低服务年限满3周年。</w:t>
            </w:r>
          </w:p>
        </w:tc>
      </w:tr>
      <w:tr w:rsidR="00B93B45" w:rsidTr="00B107C9">
        <w:trPr>
          <w:trHeight w:hRule="exact" w:val="2275"/>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诸城市总工会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财会</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2</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以大学专科报考的：财务管理、会计、审计、会计信息管理专业，及其近似专业。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以大学本科报考的：审计学、会计学、财务管理、财务会计教育专业，及其近似专业。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以研究生报考的：工商管理一级学科（会计学、财务管理专业方向），及其近似专业。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诸城市常住户口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2126" w:type="dxa"/>
            <w:vMerge/>
            <w:tcBorders>
              <w:left w:val="single" w:sz="4" w:space="0" w:color="auto"/>
              <w:right w:val="single" w:sz="4" w:space="0" w:color="auto"/>
            </w:tcBorders>
            <w:vAlign w:val="center"/>
          </w:tcPr>
          <w:p w:rsidR="00B93B45" w:rsidRDefault="00B93B45" w:rsidP="004330F7">
            <w:pPr>
              <w:spacing w:line="240" w:lineRule="exact"/>
              <w:jc w:val="left"/>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spacing w:line="240" w:lineRule="exact"/>
              <w:jc w:val="left"/>
              <w:rPr>
                <w:rFonts w:ascii="仿宋_GB2312" w:hAnsi="宋体" w:cs="宋体"/>
                <w:kern w:val="0"/>
                <w:sz w:val="18"/>
                <w:szCs w:val="18"/>
              </w:rPr>
            </w:pPr>
          </w:p>
        </w:tc>
      </w:tr>
      <w:tr w:rsidR="00B93B45" w:rsidTr="00963BBC">
        <w:trPr>
          <w:trHeight w:hRule="exact" w:val="2667"/>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诸城市总工会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计算机</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2</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以大学专科报考的：计算机应用技术、计算机网络技术、计算机信息管理、计算机系统与维护、软件技术专业，及其近似专业。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以大学本科报考的：计算机科学与技术、软件工程、网络工程、信息安全专业，及其近似专业。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以研究生报考的：计算机科学与技术一级学科（计算机系统结构、计算机软件与理论、计算机应用技术专业方向），及其近似专业。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诸城市常住户口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bottom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2126" w:type="dxa"/>
            <w:vMerge/>
            <w:tcBorders>
              <w:left w:val="single" w:sz="4" w:space="0" w:color="auto"/>
              <w:bottom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1134" w:type="dxa"/>
            <w:vMerge/>
            <w:tcBorders>
              <w:left w:val="single" w:sz="4" w:space="0" w:color="auto"/>
              <w:bottom w:val="single" w:sz="4" w:space="0" w:color="auto"/>
              <w:right w:val="single" w:sz="4" w:space="0" w:color="auto"/>
            </w:tcBorders>
          </w:tcPr>
          <w:p w:rsidR="00B93B45" w:rsidRDefault="00B93B45" w:rsidP="004330F7">
            <w:pPr>
              <w:spacing w:line="240" w:lineRule="exact"/>
              <w:jc w:val="center"/>
              <w:rPr>
                <w:rFonts w:ascii="仿宋_GB2312" w:hAnsi="宋体" w:cs="宋体"/>
                <w:kern w:val="0"/>
                <w:sz w:val="18"/>
                <w:szCs w:val="18"/>
              </w:rPr>
            </w:pPr>
          </w:p>
        </w:tc>
      </w:tr>
      <w:tr w:rsidR="00B93B45" w:rsidTr="00963BBC">
        <w:trPr>
          <w:trHeight w:val="1860"/>
        </w:trPr>
        <w:tc>
          <w:tcPr>
            <w:tcW w:w="481" w:type="dxa"/>
            <w:tcBorders>
              <w:top w:val="single" w:sz="4" w:space="0" w:color="auto"/>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lastRenderedPageBreak/>
              <w:t>19</w:t>
            </w:r>
          </w:p>
        </w:tc>
        <w:tc>
          <w:tcPr>
            <w:tcW w:w="1299" w:type="dxa"/>
            <w:tcBorders>
              <w:top w:val="single" w:sz="4" w:space="0" w:color="auto"/>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诸城市总工会</w:t>
            </w:r>
          </w:p>
        </w:tc>
        <w:tc>
          <w:tcPr>
            <w:tcW w:w="1236" w:type="dxa"/>
            <w:tcBorders>
              <w:top w:val="single" w:sz="4" w:space="0" w:color="auto"/>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法律</w:t>
            </w:r>
          </w:p>
        </w:tc>
        <w:tc>
          <w:tcPr>
            <w:tcW w:w="810" w:type="dxa"/>
            <w:tcBorders>
              <w:top w:val="single" w:sz="4" w:space="0" w:color="auto"/>
              <w:left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2</w:t>
            </w:r>
          </w:p>
        </w:tc>
        <w:tc>
          <w:tcPr>
            <w:tcW w:w="1196" w:type="dxa"/>
            <w:tcBorders>
              <w:top w:val="single" w:sz="4" w:space="0" w:color="auto"/>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right w:val="single" w:sz="4" w:space="0" w:color="auto"/>
            </w:tcBorders>
            <w:vAlign w:val="center"/>
          </w:tcPr>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以专科报考的：法学专业，及其近似专业。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以本科报考的：法学专业，及其近似专业。</w:t>
            </w:r>
          </w:p>
          <w:p w:rsidR="00B93B45" w:rsidRDefault="00B93B45" w:rsidP="004330F7">
            <w:pPr>
              <w:widowControl/>
              <w:spacing w:line="240" w:lineRule="exact"/>
              <w:ind w:firstLineChars="200" w:firstLine="360"/>
              <w:jc w:val="left"/>
              <w:rPr>
                <w:rFonts w:ascii="仿宋_GB2312" w:hAnsi="宋体" w:cs="宋体"/>
                <w:kern w:val="0"/>
                <w:sz w:val="18"/>
                <w:szCs w:val="18"/>
              </w:rPr>
            </w:pPr>
            <w:r>
              <w:rPr>
                <w:rFonts w:ascii="仿宋_GB2312" w:hAnsi="宋体" w:cs="宋体" w:hint="eastAsia"/>
                <w:kern w:val="0"/>
                <w:sz w:val="18"/>
                <w:szCs w:val="18"/>
              </w:rPr>
              <w:t>以研究生报考的：法学一级学科、法律专业学位，及其近似专业。</w:t>
            </w:r>
          </w:p>
        </w:tc>
        <w:tc>
          <w:tcPr>
            <w:tcW w:w="1540" w:type="dxa"/>
            <w:tcBorders>
              <w:top w:val="single" w:sz="4" w:space="0" w:color="auto"/>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诸城市常住户口</w:t>
            </w:r>
          </w:p>
        </w:tc>
        <w:tc>
          <w:tcPr>
            <w:tcW w:w="803" w:type="dxa"/>
            <w:tcBorders>
              <w:top w:val="single" w:sz="4" w:space="0" w:color="auto"/>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val="restart"/>
            <w:tcBorders>
              <w:top w:val="single" w:sz="4" w:space="0" w:color="auto"/>
              <w:left w:val="single" w:sz="4" w:space="0" w:color="auto"/>
              <w:right w:val="single" w:sz="4" w:space="0" w:color="auto"/>
            </w:tcBorders>
            <w:vAlign w:val="center"/>
          </w:tcPr>
          <w:p w:rsidR="00B93B45" w:rsidRPr="007147B6" w:rsidRDefault="00B93B45" w:rsidP="004330F7">
            <w:pPr>
              <w:spacing w:line="240" w:lineRule="exact"/>
              <w:jc w:val="center"/>
              <w:rPr>
                <w:rFonts w:ascii="仿宋_GB2312" w:hAnsi="宋体" w:cs="宋体"/>
                <w:color w:val="FF0000"/>
                <w:kern w:val="0"/>
                <w:sz w:val="18"/>
                <w:szCs w:val="18"/>
              </w:rPr>
            </w:pPr>
            <w:r>
              <w:rPr>
                <w:rFonts w:ascii="仿宋_GB2312" w:hAnsi="宋体" w:cs="宋体" w:hint="eastAsia"/>
                <w:kern w:val="0"/>
                <w:sz w:val="18"/>
                <w:szCs w:val="18"/>
              </w:rPr>
              <w:t>6217015</w:t>
            </w:r>
          </w:p>
        </w:tc>
        <w:tc>
          <w:tcPr>
            <w:tcW w:w="2126" w:type="dxa"/>
            <w:vMerge w:val="restart"/>
            <w:tcBorders>
              <w:top w:val="single" w:sz="4" w:space="0" w:color="auto"/>
              <w:left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r>
              <w:rPr>
                <w:rFonts w:ascii="仿宋_GB2312" w:hAnsi="宋体" w:cs="宋体" w:hint="eastAsia"/>
                <w:kern w:val="0"/>
                <w:sz w:val="18"/>
                <w:szCs w:val="18"/>
              </w:rPr>
              <w:t>诸城市总工会组织部（诸城市和平街171号三楼）</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B93B45">
            <w:pPr>
              <w:spacing w:line="240" w:lineRule="exact"/>
              <w:rPr>
                <w:rFonts w:ascii="仿宋_GB2312" w:hAnsi="宋体" w:cs="宋体"/>
                <w:kern w:val="0"/>
                <w:sz w:val="18"/>
                <w:szCs w:val="18"/>
              </w:rPr>
            </w:pPr>
            <w:r>
              <w:rPr>
                <w:rFonts w:ascii="仿宋_GB2312" w:hAnsi="宋体" w:cs="宋体" w:hint="eastAsia"/>
                <w:kern w:val="0"/>
                <w:sz w:val="18"/>
                <w:szCs w:val="18"/>
              </w:rPr>
              <w:t>到所属镇街、开发区（园区）及县级产业（行业）工会工作，最低服务年限满3周年。</w:t>
            </w:r>
          </w:p>
        </w:tc>
      </w:tr>
      <w:tr w:rsidR="00B93B45" w:rsidTr="00963BBC">
        <w:trPr>
          <w:trHeight w:hRule="exact" w:val="848"/>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20</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诸城市总工会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2</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诸城市常住户口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bottom w:val="single" w:sz="4" w:space="0" w:color="auto"/>
              <w:right w:val="single" w:sz="4" w:space="0" w:color="auto"/>
            </w:tcBorders>
            <w:vAlign w:val="center"/>
          </w:tcPr>
          <w:p w:rsidR="00B93B45" w:rsidRPr="007147B6" w:rsidRDefault="00B93B45" w:rsidP="004330F7">
            <w:pPr>
              <w:widowControl/>
              <w:spacing w:line="240" w:lineRule="exact"/>
              <w:jc w:val="center"/>
              <w:rPr>
                <w:rFonts w:ascii="仿宋_GB2312" w:hAnsi="宋体" w:cs="宋体"/>
                <w:color w:val="FF0000"/>
                <w:kern w:val="0"/>
                <w:sz w:val="18"/>
                <w:szCs w:val="18"/>
              </w:rPr>
            </w:pPr>
          </w:p>
        </w:tc>
        <w:tc>
          <w:tcPr>
            <w:tcW w:w="2126"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842"/>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寿光市总工会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文秘</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4</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汉语言文学、汉语言、文学、文秘、中文、新闻学</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寿光市常住户口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5221126</w:t>
            </w:r>
          </w:p>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15165691506</w:t>
            </w:r>
          </w:p>
        </w:tc>
        <w:tc>
          <w:tcPr>
            <w:tcW w:w="2126" w:type="dxa"/>
            <w:vMerge w:val="restart"/>
            <w:tcBorders>
              <w:top w:val="single" w:sz="4" w:space="0" w:color="auto"/>
              <w:left w:val="single" w:sz="4" w:space="0" w:color="auto"/>
              <w:right w:val="single" w:sz="4" w:space="0" w:color="auto"/>
            </w:tcBorders>
            <w:vAlign w:val="center"/>
          </w:tcPr>
          <w:p w:rsidR="00B93B45" w:rsidRPr="005779F4" w:rsidRDefault="00B93B45" w:rsidP="00354634">
            <w:pPr>
              <w:widowControl/>
              <w:spacing w:line="240" w:lineRule="exact"/>
              <w:jc w:val="left"/>
              <w:rPr>
                <w:rFonts w:ascii="仿宋_GB2312" w:hAnsi="宋体" w:cs="宋体"/>
                <w:spacing w:val="-20"/>
                <w:kern w:val="0"/>
                <w:sz w:val="18"/>
                <w:szCs w:val="18"/>
              </w:rPr>
            </w:pPr>
            <w:r w:rsidRPr="00354634">
              <w:rPr>
                <w:rFonts w:ascii="仿宋_GB2312" w:hint="eastAsia"/>
                <w:sz w:val="18"/>
                <w:szCs w:val="18"/>
              </w:rPr>
              <w:t>寿光市商务小区4号楼301室</w:t>
            </w:r>
          </w:p>
        </w:tc>
        <w:tc>
          <w:tcPr>
            <w:tcW w:w="1134" w:type="dxa"/>
            <w:vMerge/>
            <w:tcBorders>
              <w:left w:val="single" w:sz="4" w:space="0" w:color="auto"/>
              <w:right w:val="single" w:sz="4" w:space="0" w:color="auto"/>
            </w:tcBorders>
          </w:tcPr>
          <w:p w:rsidR="00B93B45" w:rsidRPr="005779F4" w:rsidRDefault="00B93B45" w:rsidP="004330F7">
            <w:pPr>
              <w:widowControl/>
              <w:spacing w:line="240" w:lineRule="exact"/>
              <w:jc w:val="center"/>
              <w:rPr>
                <w:rFonts w:ascii="仿宋_GB2312" w:hAnsi="宋体" w:cs="宋体"/>
                <w:spacing w:val="-20"/>
                <w:kern w:val="0"/>
                <w:sz w:val="18"/>
                <w:szCs w:val="18"/>
              </w:rPr>
            </w:pPr>
          </w:p>
        </w:tc>
      </w:tr>
      <w:tr w:rsidR="00B93B45" w:rsidTr="00963BBC">
        <w:trPr>
          <w:trHeight w:hRule="exact" w:val="809"/>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22</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rPr>
                <w:rFonts w:ascii="仿宋_GB2312" w:hAnsi="宋体" w:cs="宋体"/>
                <w:kern w:val="0"/>
                <w:sz w:val="18"/>
                <w:szCs w:val="18"/>
              </w:rPr>
            </w:pPr>
            <w:r>
              <w:rPr>
                <w:rFonts w:ascii="仿宋_GB2312" w:hAnsi="宋体" w:cs="宋体" w:hint="eastAsia"/>
                <w:kern w:val="0"/>
                <w:sz w:val="18"/>
                <w:szCs w:val="18"/>
              </w:rPr>
              <w:t>寿光市总工会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计算机</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2</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计算机科学与技术、网络工程、软件工程、计算机应用技术、计算机网络技术</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寿光市常住户口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894"/>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寿光市总工会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法律</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2</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法学、律师、法律事务、司法助理、法律文秘、法律</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寿光市常住户口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841"/>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24</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寿光市总工会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财会</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2</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工商管理、会计学、财务管理、审计学、会计、会计电算化、会计与统计核算、会计与审计、审计实务</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寿光市常住户口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1004"/>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25</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寿光市总工会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艺术设计</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设计学、艺术设计学、公共艺术、艺术设计、工艺美术、美术学、绘画、摄影、书法学</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寿光市常住户口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left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850"/>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26</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寿光市总工会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3</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寿光市常住户口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786"/>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27</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安丘市总工会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int="eastAsia"/>
                <w:sz w:val="18"/>
                <w:szCs w:val="18"/>
              </w:rPr>
              <w:t>文秘</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int="eastAsia"/>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文秘、汉语言文学、新闻学、行政管理专业、及其近似专业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int="eastAsia"/>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int="eastAsia"/>
                <w:sz w:val="18"/>
                <w:szCs w:val="18"/>
              </w:rPr>
              <w:t>4396266</w:t>
            </w:r>
          </w:p>
        </w:tc>
        <w:tc>
          <w:tcPr>
            <w:tcW w:w="2126" w:type="dxa"/>
            <w:tcBorders>
              <w:top w:val="single" w:sz="4" w:space="0" w:color="auto"/>
              <w:left w:val="single" w:sz="4" w:space="0" w:color="auto"/>
              <w:bottom w:val="single" w:sz="4" w:space="0" w:color="auto"/>
              <w:right w:val="single" w:sz="4" w:space="0" w:color="auto"/>
            </w:tcBorders>
            <w:vAlign w:val="center"/>
          </w:tcPr>
          <w:p w:rsidR="00B93B45" w:rsidRDefault="007672D9" w:rsidP="007672D9">
            <w:pPr>
              <w:widowControl/>
              <w:spacing w:line="240" w:lineRule="exact"/>
              <w:jc w:val="left"/>
              <w:rPr>
                <w:rFonts w:ascii="仿宋_GB2312" w:hAnsi="宋体" w:cs="宋体"/>
                <w:kern w:val="0"/>
                <w:sz w:val="18"/>
                <w:szCs w:val="18"/>
              </w:rPr>
            </w:pPr>
            <w:r w:rsidRPr="007672D9">
              <w:rPr>
                <w:rFonts w:ascii="仿宋_GB2312" w:hint="eastAsia"/>
                <w:sz w:val="18"/>
                <w:szCs w:val="18"/>
              </w:rPr>
              <w:t>安丘市幸福里社区</w:t>
            </w:r>
            <w:r>
              <w:rPr>
                <w:rFonts w:ascii="仿宋_GB2312" w:hint="eastAsia"/>
                <w:sz w:val="18"/>
                <w:szCs w:val="18"/>
              </w:rPr>
              <w:t>党群服务中心</w:t>
            </w:r>
            <w:r w:rsidRPr="007672D9">
              <w:rPr>
                <w:rFonts w:ascii="仿宋_GB2312" w:hint="eastAsia"/>
                <w:sz w:val="18"/>
                <w:szCs w:val="18"/>
              </w:rPr>
              <w:t>一楼大厅（</w:t>
            </w:r>
            <w:proofErr w:type="gramStart"/>
            <w:r w:rsidRPr="007672D9">
              <w:rPr>
                <w:rFonts w:ascii="仿宋_GB2312" w:hint="eastAsia"/>
                <w:sz w:val="18"/>
                <w:szCs w:val="18"/>
              </w:rPr>
              <w:t>墨熙鼓巷</w:t>
            </w:r>
            <w:proofErr w:type="gramEnd"/>
            <w:r>
              <w:rPr>
                <w:rFonts w:ascii="仿宋_GB2312" w:hint="eastAsia"/>
                <w:sz w:val="18"/>
                <w:szCs w:val="18"/>
              </w:rPr>
              <w:t>）</w:t>
            </w:r>
          </w:p>
        </w:tc>
        <w:tc>
          <w:tcPr>
            <w:tcW w:w="1134" w:type="dxa"/>
            <w:vMerge/>
            <w:tcBorders>
              <w:left w:val="single" w:sz="4" w:space="0" w:color="auto"/>
              <w:bottom w:val="single" w:sz="4" w:space="0" w:color="auto"/>
              <w:right w:val="single" w:sz="4" w:space="0" w:color="auto"/>
            </w:tcBorders>
          </w:tcPr>
          <w:p w:rsidR="00B93B45" w:rsidRDefault="00B93B45" w:rsidP="004330F7">
            <w:pPr>
              <w:widowControl/>
              <w:spacing w:line="240" w:lineRule="exact"/>
              <w:jc w:val="left"/>
              <w:rPr>
                <w:rFonts w:ascii="仿宋_GB2312"/>
                <w:sz w:val="18"/>
                <w:szCs w:val="18"/>
              </w:rPr>
            </w:pPr>
          </w:p>
        </w:tc>
      </w:tr>
      <w:tr w:rsidR="00B93B45" w:rsidTr="00963BBC">
        <w:trPr>
          <w:trHeight w:hRule="exact" w:val="1013"/>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lastRenderedPageBreak/>
              <w:t>28</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安丘市总工会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计算机</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int="eastAsia"/>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计算机应用技术、计算机科学与技术，软件技术、软件与信息服务专业、及其近似专业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具有一定的网络平台操作与管理基础，熟悉软硬件的应用与维护</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int="eastAsia"/>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B93B45" w:rsidRDefault="00B93B45" w:rsidP="00B107C9">
            <w:pPr>
              <w:widowControl/>
              <w:spacing w:line="240" w:lineRule="exact"/>
              <w:jc w:val="center"/>
              <w:rPr>
                <w:rFonts w:ascii="仿宋_GB2312" w:hAnsi="宋体" w:cs="宋体"/>
                <w:kern w:val="0"/>
                <w:sz w:val="18"/>
                <w:szCs w:val="18"/>
              </w:rPr>
            </w:pPr>
            <w:r>
              <w:rPr>
                <w:rFonts w:ascii="仿宋_GB2312" w:hint="eastAsia"/>
                <w:sz w:val="18"/>
                <w:szCs w:val="18"/>
              </w:rPr>
              <w:t>4396266</w:t>
            </w:r>
          </w:p>
        </w:tc>
        <w:tc>
          <w:tcPr>
            <w:tcW w:w="2126" w:type="dxa"/>
            <w:tcBorders>
              <w:top w:val="single" w:sz="4" w:space="0" w:color="auto"/>
              <w:left w:val="single" w:sz="4" w:space="0" w:color="auto"/>
              <w:bottom w:val="single" w:sz="4" w:space="0" w:color="auto"/>
              <w:right w:val="single" w:sz="4" w:space="0" w:color="auto"/>
            </w:tcBorders>
            <w:vAlign w:val="center"/>
          </w:tcPr>
          <w:p w:rsidR="00B93B45" w:rsidRDefault="007672D9" w:rsidP="00B107C9">
            <w:pPr>
              <w:widowControl/>
              <w:spacing w:line="240" w:lineRule="exact"/>
              <w:jc w:val="left"/>
              <w:rPr>
                <w:rFonts w:ascii="仿宋_GB2312" w:hAnsi="宋体" w:cs="宋体"/>
                <w:kern w:val="0"/>
                <w:sz w:val="18"/>
                <w:szCs w:val="18"/>
              </w:rPr>
            </w:pPr>
            <w:r w:rsidRPr="007672D9">
              <w:rPr>
                <w:rFonts w:ascii="仿宋_GB2312" w:hint="eastAsia"/>
                <w:sz w:val="18"/>
                <w:szCs w:val="18"/>
              </w:rPr>
              <w:t>安丘市幸福里社区</w:t>
            </w:r>
            <w:r>
              <w:rPr>
                <w:rFonts w:ascii="仿宋_GB2312" w:hint="eastAsia"/>
                <w:sz w:val="18"/>
                <w:szCs w:val="18"/>
              </w:rPr>
              <w:t>党群服务中心</w:t>
            </w:r>
            <w:r w:rsidRPr="007672D9">
              <w:rPr>
                <w:rFonts w:ascii="仿宋_GB2312" w:hint="eastAsia"/>
                <w:sz w:val="18"/>
                <w:szCs w:val="18"/>
              </w:rPr>
              <w:t>一楼大厅（</w:t>
            </w:r>
            <w:proofErr w:type="gramStart"/>
            <w:r w:rsidRPr="007672D9">
              <w:rPr>
                <w:rFonts w:ascii="仿宋_GB2312" w:hint="eastAsia"/>
                <w:sz w:val="18"/>
                <w:szCs w:val="18"/>
              </w:rPr>
              <w:t>墨熙鼓巷</w:t>
            </w:r>
            <w:proofErr w:type="gramEnd"/>
            <w:r>
              <w:rPr>
                <w:rFonts w:ascii="仿宋_GB2312" w:hint="eastAsia"/>
                <w:sz w:val="18"/>
                <w:szCs w:val="18"/>
              </w:rPr>
              <w:t>）</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B93B45">
            <w:pPr>
              <w:widowControl/>
              <w:spacing w:line="240" w:lineRule="exact"/>
              <w:rPr>
                <w:rFonts w:ascii="仿宋_GB2312"/>
                <w:sz w:val="18"/>
                <w:szCs w:val="18"/>
              </w:rPr>
            </w:pPr>
            <w:r>
              <w:rPr>
                <w:rFonts w:ascii="仿宋_GB2312" w:hAnsi="宋体" w:cs="宋体" w:hint="eastAsia"/>
                <w:kern w:val="0"/>
                <w:sz w:val="18"/>
                <w:szCs w:val="18"/>
              </w:rPr>
              <w:t>到所属镇街、开发区（园区）及县级产业（行业）工会工作，最低服务年限满3周年。</w:t>
            </w:r>
          </w:p>
        </w:tc>
      </w:tr>
      <w:tr w:rsidR="00B93B45" w:rsidTr="00963BBC">
        <w:trPr>
          <w:trHeight w:hRule="exact" w:val="850"/>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高密市总工会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5</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高密市常住户口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B93B45" w:rsidRDefault="000312E8" w:rsidP="004330F7">
            <w:pPr>
              <w:widowControl/>
              <w:spacing w:line="240" w:lineRule="exact"/>
              <w:jc w:val="center"/>
              <w:rPr>
                <w:rFonts w:ascii="仿宋_GB2312" w:hAnsi="宋体" w:cs="宋体"/>
                <w:kern w:val="0"/>
                <w:sz w:val="18"/>
                <w:szCs w:val="18"/>
              </w:rPr>
            </w:pPr>
            <w:r w:rsidRPr="000312E8">
              <w:rPr>
                <w:rFonts w:ascii="仿宋_GB2312" w:hAnsi="宋体" w:cs="宋体"/>
                <w:kern w:val="0"/>
                <w:sz w:val="18"/>
                <w:szCs w:val="18"/>
              </w:rPr>
              <w:t>2631230</w:t>
            </w:r>
          </w:p>
          <w:p w:rsidR="000312E8" w:rsidRDefault="000312E8" w:rsidP="004330F7">
            <w:pPr>
              <w:widowControl/>
              <w:spacing w:line="240" w:lineRule="exact"/>
              <w:jc w:val="center"/>
              <w:rPr>
                <w:rFonts w:ascii="仿宋_GB2312" w:hAnsi="宋体" w:cs="宋体"/>
                <w:kern w:val="0"/>
                <w:sz w:val="18"/>
                <w:szCs w:val="18"/>
              </w:rPr>
            </w:pPr>
            <w:r w:rsidRPr="000312E8">
              <w:rPr>
                <w:rFonts w:ascii="仿宋_GB2312" w:hAnsi="宋体" w:cs="宋体"/>
                <w:kern w:val="0"/>
                <w:sz w:val="18"/>
                <w:szCs w:val="18"/>
              </w:rPr>
              <w:t>2120171</w:t>
            </w:r>
          </w:p>
        </w:tc>
        <w:tc>
          <w:tcPr>
            <w:tcW w:w="2126" w:type="dxa"/>
            <w:tcBorders>
              <w:top w:val="single" w:sz="4" w:space="0" w:color="auto"/>
              <w:left w:val="single" w:sz="4" w:space="0" w:color="auto"/>
              <w:bottom w:val="single" w:sz="4" w:space="0" w:color="auto"/>
              <w:right w:val="single" w:sz="4" w:space="0" w:color="auto"/>
            </w:tcBorders>
            <w:vAlign w:val="center"/>
          </w:tcPr>
          <w:p w:rsidR="00B93B45" w:rsidRDefault="000312E8" w:rsidP="004330F7">
            <w:pPr>
              <w:widowControl/>
              <w:spacing w:line="240" w:lineRule="exact"/>
              <w:jc w:val="left"/>
              <w:rPr>
                <w:rFonts w:ascii="仿宋_GB2312" w:hAnsi="宋体" w:cs="宋体"/>
                <w:kern w:val="0"/>
                <w:sz w:val="18"/>
                <w:szCs w:val="18"/>
              </w:rPr>
            </w:pPr>
            <w:r w:rsidRPr="000312E8">
              <w:rPr>
                <w:rFonts w:ascii="仿宋_GB2312" w:hAnsi="宋体" w:cs="宋体" w:hint="eastAsia"/>
                <w:kern w:val="0"/>
                <w:sz w:val="18"/>
                <w:szCs w:val="18"/>
              </w:rPr>
              <w:t>高密市人力资源服务产业园4楼421房间（市民之家6号楼）</w:t>
            </w:r>
          </w:p>
        </w:tc>
        <w:tc>
          <w:tcPr>
            <w:tcW w:w="1134" w:type="dxa"/>
            <w:vMerge/>
            <w:tcBorders>
              <w:left w:val="single" w:sz="4" w:space="0" w:color="auto"/>
              <w:right w:val="single" w:sz="4" w:space="0" w:color="auto"/>
            </w:tcBorders>
          </w:tcPr>
          <w:p w:rsidR="00B93B45" w:rsidRDefault="00B93B45" w:rsidP="004330F7">
            <w:pPr>
              <w:widowControl/>
              <w:spacing w:line="240" w:lineRule="exact"/>
              <w:jc w:val="left"/>
              <w:rPr>
                <w:rFonts w:ascii="仿宋_GB2312" w:hAnsi="宋体" w:cs="宋体"/>
                <w:kern w:val="0"/>
                <w:sz w:val="18"/>
                <w:szCs w:val="18"/>
              </w:rPr>
            </w:pPr>
          </w:p>
        </w:tc>
      </w:tr>
      <w:tr w:rsidR="00B93B45" w:rsidTr="00963BBC">
        <w:trPr>
          <w:trHeight w:hRule="exact" w:val="934"/>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30</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昌邑市总工会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财务</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color w:val="0D0D0D"/>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财务管理</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rPr>
                <w:rFonts w:ascii="仿宋_GB2312" w:hAnsi="宋体" w:cs="宋体"/>
                <w:kern w:val="0"/>
                <w:sz w:val="18"/>
                <w:szCs w:val="18"/>
              </w:rPr>
            </w:pPr>
            <w:r>
              <w:rPr>
                <w:rFonts w:ascii="仿宋_GB2312" w:hAnsi="宋体" w:cs="宋体" w:hint="eastAsia"/>
                <w:kern w:val="0"/>
                <w:sz w:val="18"/>
                <w:szCs w:val="18"/>
              </w:rPr>
              <w:t>昌邑市常住户口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1:3</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7147B6">
            <w:pPr>
              <w:widowControl/>
              <w:spacing w:line="240" w:lineRule="exact"/>
              <w:jc w:val="center"/>
              <w:rPr>
                <w:rFonts w:ascii="仿宋_GB2312"/>
                <w:sz w:val="18"/>
                <w:szCs w:val="18"/>
              </w:rPr>
            </w:pPr>
            <w:r>
              <w:rPr>
                <w:rFonts w:ascii="仿宋_GB2312" w:hAnsi="宋体" w:cs="宋体" w:hint="eastAsia"/>
                <w:kern w:val="0"/>
                <w:sz w:val="18"/>
                <w:szCs w:val="18"/>
              </w:rPr>
              <w:t>7212448</w:t>
            </w:r>
          </w:p>
        </w:tc>
        <w:tc>
          <w:tcPr>
            <w:tcW w:w="2126" w:type="dxa"/>
            <w:vMerge w:val="restart"/>
            <w:tcBorders>
              <w:top w:val="single" w:sz="4" w:space="0" w:color="auto"/>
              <w:left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昌邑市文化中心D区四楼</w:t>
            </w:r>
          </w:p>
          <w:p w:rsidR="00B93B45" w:rsidRDefault="00B93B45" w:rsidP="00B93B45">
            <w:pPr>
              <w:widowControl/>
              <w:spacing w:line="240" w:lineRule="exact"/>
              <w:jc w:val="left"/>
              <w:rPr>
                <w:rFonts w:ascii="仿宋_GB2312"/>
                <w:sz w:val="18"/>
                <w:szCs w:val="18"/>
              </w:rPr>
            </w:pPr>
            <w:r>
              <w:rPr>
                <w:rFonts w:ascii="仿宋_GB2312" w:hAnsi="宋体" w:cs="宋体" w:hint="eastAsia"/>
                <w:kern w:val="0"/>
                <w:sz w:val="18"/>
                <w:szCs w:val="18"/>
              </w:rPr>
              <w:t>市工人文化宫会议室</w:t>
            </w:r>
          </w:p>
        </w:tc>
        <w:tc>
          <w:tcPr>
            <w:tcW w:w="1134" w:type="dxa"/>
            <w:vMerge/>
            <w:tcBorders>
              <w:left w:val="single" w:sz="4" w:space="0" w:color="auto"/>
              <w:right w:val="single" w:sz="4" w:space="0" w:color="auto"/>
            </w:tcBorders>
          </w:tcPr>
          <w:p w:rsidR="00B93B45" w:rsidRDefault="00B93B45" w:rsidP="004330F7">
            <w:pPr>
              <w:widowControl/>
              <w:spacing w:line="240" w:lineRule="exact"/>
              <w:jc w:val="left"/>
              <w:rPr>
                <w:rFonts w:ascii="仿宋_GB2312" w:hAnsi="宋体" w:cs="宋体"/>
                <w:kern w:val="0"/>
                <w:sz w:val="18"/>
                <w:szCs w:val="18"/>
              </w:rPr>
            </w:pPr>
          </w:p>
        </w:tc>
      </w:tr>
      <w:tr w:rsidR="00B93B45" w:rsidTr="00963BBC">
        <w:trPr>
          <w:trHeight w:hRule="exact" w:val="719"/>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31</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昌邑市总工会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文秘</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color w:val="0D0D0D"/>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新闻学、文秘</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昌邑市常住户口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spacing w:line="240" w:lineRule="exact"/>
              <w:jc w:val="center"/>
              <w:rPr>
                <w:rFonts w:ascii="仿宋_GB2312"/>
                <w:sz w:val="18"/>
                <w:szCs w:val="18"/>
              </w:rPr>
            </w:pPr>
          </w:p>
        </w:tc>
        <w:tc>
          <w:tcPr>
            <w:tcW w:w="2126" w:type="dxa"/>
            <w:vMerge/>
            <w:tcBorders>
              <w:left w:val="single" w:sz="4" w:space="0" w:color="auto"/>
              <w:right w:val="single" w:sz="4" w:space="0" w:color="auto"/>
            </w:tcBorders>
            <w:vAlign w:val="center"/>
          </w:tcPr>
          <w:p w:rsidR="00B93B45" w:rsidRDefault="00B93B45" w:rsidP="004330F7">
            <w:pPr>
              <w:spacing w:line="240" w:lineRule="exact"/>
              <w:jc w:val="left"/>
              <w:rPr>
                <w:rFonts w:ascii="仿宋_GB2312"/>
                <w:sz w:val="18"/>
                <w:szCs w:val="18"/>
              </w:rPr>
            </w:pPr>
          </w:p>
        </w:tc>
        <w:tc>
          <w:tcPr>
            <w:tcW w:w="1134" w:type="dxa"/>
            <w:vMerge/>
            <w:tcBorders>
              <w:left w:val="single" w:sz="4" w:space="0" w:color="auto"/>
              <w:right w:val="single" w:sz="4" w:space="0" w:color="auto"/>
            </w:tcBorders>
          </w:tcPr>
          <w:p w:rsidR="00B93B45" w:rsidRDefault="00B93B45" w:rsidP="004330F7">
            <w:pPr>
              <w:spacing w:line="240" w:lineRule="exact"/>
              <w:jc w:val="left"/>
              <w:rPr>
                <w:rFonts w:ascii="仿宋_GB2312"/>
                <w:sz w:val="18"/>
                <w:szCs w:val="18"/>
              </w:rPr>
            </w:pPr>
          </w:p>
        </w:tc>
      </w:tr>
      <w:tr w:rsidR="00B93B45" w:rsidTr="00963BBC">
        <w:trPr>
          <w:trHeight w:hRule="exact" w:val="840"/>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32</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昌邑市总工会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会计</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color w:val="0D0D0D"/>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会计学、会计电算化</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昌邑市常住户口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spacing w:line="240" w:lineRule="exact"/>
              <w:jc w:val="center"/>
              <w:rPr>
                <w:rFonts w:ascii="仿宋_GB2312"/>
                <w:sz w:val="18"/>
                <w:szCs w:val="18"/>
              </w:rPr>
            </w:pPr>
          </w:p>
        </w:tc>
        <w:tc>
          <w:tcPr>
            <w:tcW w:w="2126" w:type="dxa"/>
            <w:vMerge/>
            <w:tcBorders>
              <w:left w:val="single" w:sz="4" w:space="0" w:color="auto"/>
              <w:right w:val="single" w:sz="4" w:space="0" w:color="auto"/>
            </w:tcBorders>
            <w:vAlign w:val="center"/>
          </w:tcPr>
          <w:p w:rsidR="00B93B45" w:rsidRDefault="00B93B45" w:rsidP="004330F7">
            <w:pPr>
              <w:spacing w:line="240" w:lineRule="exact"/>
              <w:jc w:val="center"/>
              <w:rPr>
                <w:rFonts w:ascii="仿宋_GB2312"/>
                <w:sz w:val="18"/>
                <w:szCs w:val="18"/>
              </w:rPr>
            </w:pPr>
          </w:p>
        </w:tc>
        <w:tc>
          <w:tcPr>
            <w:tcW w:w="1134" w:type="dxa"/>
            <w:vMerge/>
            <w:tcBorders>
              <w:left w:val="single" w:sz="4" w:space="0" w:color="auto"/>
              <w:right w:val="single" w:sz="4" w:space="0" w:color="auto"/>
            </w:tcBorders>
          </w:tcPr>
          <w:p w:rsidR="00B93B45" w:rsidRDefault="00B93B45" w:rsidP="004330F7">
            <w:pPr>
              <w:spacing w:line="240" w:lineRule="exact"/>
              <w:jc w:val="center"/>
              <w:rPr>
                <w:rFonts w:ascii="仿宋_GB2312"/>
                <w:sz w:val="18"/>
                <w:szCs w:val="18"/>
              </w:rPr>
            </w:pPr>
          </w:p>
        </w:tc>
      </w:tr>
      <w:tr w:rsidR="00B93B45" w:rsidTr="00963BBC">
        <w:trPr>
          <w:trHeight w:hRule="exact" w:val="764"/>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昌邑市总工会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4</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color w:val="0D0D0D"/>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昌邑市常住户口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1:3</w:t>
            </w:r>
          </w:p>
        </w:tc>
        <w:tc>
          <w:tcPr>
            <w:tcW w:w="1134"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p>
        </w:tc>
        <w:tc>
          <w:tcPr>
            <w:tcW w:w="2126"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p>
        </w:tc>
        <w:tc>
          <w:tcPr>
            <w:tcW w:w="1134" w:type="dxa"/>
            <w:vMerge/>
            <w:tcBorders>
              <w:left w:val="single" w:sz="4" w:space="0" w:color="auto"/>
              <w:right w:val="single" w:sz="4" w:space="0" w:color="auto"/>
            </w:tcBorders>
          </w:tcPr>
          <w:p w:rsidR="00B93B45" w:rsidRDefault="00B93B45" w:rsidP="004330F7">
            <w:pPr>
              <w:widowControl/>
              <w:spacing w:line="240" w:lineRule="exact"/>
              <w:jc w:val="center"/>
              <w:rPr>
                <w:rFonts w:ascii="仿宋_GB2312"/>
                <w:sz w:val="18"/>
                <w:szCs w:val="18"/>
              </w:rPr>
            </w:pPr>
          </w:p>
        </w:tc>
      </w:tr>
      <w:tr w:rsidR="00B93B45" w:rsidTr="00963BBC">
        <w:trPr>
          <w:trHeight w:hRule="exact" w:val="716"/>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34</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临朐县总工会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3</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color w:val="0D0D0D"/>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3C5483"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3210196</w:t>
            </w:r>
          </w:p>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3215119</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临朐县总工会三楼组织部（临朐县城山旺路300号）</w:t>
            </w:r>
          </w:p>
        </w:tc>
        <w:tc>
          <w:tcPr>
            <w:tcW w:w="1134" w:type="dxa"/>
            <w:vMerge/>
            <w:tcBorders>
              <w:left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690"/>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35</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临朐县总工会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E9569B">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文体活动艺术指导</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color w:val="0D0D0D"/>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3C5483"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3C5483"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具有文体艺术类专业证书</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833"/>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36</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临朐县总工会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心理咨询</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color w:val="0D0D0D"/>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3C5483"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8B51DB">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具有心理咨询</w:t>
            </w:r>
            <w:r w:rsidR="008B51DB">
              <w:rPr>
                <w:rFonts w:ascii="仿宋_GB2312" w:hAnsi="宋体" w:cs="宋体" w:hint="eastAsia"/>
                <w:kern w:val="0"/>
                <w:sz w:val="18"/>
                <w:szCs w:val="18"/>
              </w:rPr>
              <w:t>师或执行师相关证书</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724"/>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37</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昌乐县总工会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6</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color w:val="0D0D0D"/>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r>
              <w:rPr>
                <w:rFonts w:ascii="仿宋_GB2312" w:hAnsi="宋体" w:cs="宋体" w:hint="eastAsia"/>
                <w:kern w:val="0"/>
                <w:sz w:val="18"/>
                <w:szCs w:val="18"/>
              </w:rPr>
              <w:t>13616368679</w:t>
            </w:r>
          </w:p>
        </w:tc>
        <w:tc>
          <w:tcPr>
            <w:tcW w:w="2126" w:type="dxa"/>
            <w:vMerge w:val="restart"/>
            <w:tcBorders>
              <w:top w:val="single" w:sz="4" w:space="0" w:color="auto"/>
              <w:left w:val="single" w:sz="4" w:space="0" w:color="auto"/>
              <w:right w:val="single" w:sz="4" w:space="0" w:color="auto"/>
            </w:tcBorders>
            <w:vAlign w:val="center"/>
          </w:tcPr>
          <w:p w:rsidR="00B93B45" w:rsidRDefault="00B93B45" w:rsidP="004330F7">
            <w:pPr>
              <w:spacing w:line="240" w:lineRule="exact"/>
              <w:jc w:val="left"/>
              <w:rPr>
                <w:rFonts w:ascii="仿宋_GB2312" w:hAnsi="宋体" w:cs="宋体"/>
                <w:kern w:val="0"/>
                <w:sz w:val="18"/>
                <w:szCs w:val="18"/>
              </w:rPr>
            </w:pPr>
            <w:r>
              <w:rPr>
                <w:rFonts w:ascii="仿宋_GB2312" w:hAnsi="宋体" w:cs="宋体" w:hint="eastAsia"/>
                <w:kern w:val="0"/>
                <w:sz w:val="18"/>
                <w:szCs w:val="18"/>
              </w:rPr>
              <w:t>昌乐县城关商务社区5号楼1208房间</w:t>
            </w:r>
          </w:p>
        </w:tc>
        <w:tc>
          <w:tcPr>
            <w:tcW w:w="1134" w:type="dxa"/>
            <w:vMerge/>
            <w:tcBorders>
              <w:left w:val="single" w:sz="4" w:space="0" w:color="auto"/>
              <w:right w:val="single" w:sz="4" w:space="0" w:color="auto"/>
            </w:tcBorders>
          </w:tcPr>
          <w:p w:rsidR="00B93B45" w:rsidRDefault="00B93B45" w:rsidP="004330F7">
            <w:pPr>
              <w:spacing w:line="240" w:lineRule="exact"/>
              <w:jc w:val="left"/>
              <w:rPr>
                <w:rFonts w:ascii="仿宋_GB2312" w:hAnsi="宋体" w:cs="宋体"/>
                <w:kern w:val="0"/>
                <w:sz w:val="18"/>
                <w:szCs w:val="18"/>
              </w:rPr>
            </w:pPr>
          </w:p>
        </w:tc>
      </w:tr>
      <w:tr w:rsidR="00B93B45" w:rsidTr="00963BBC">
        <w:trPr>
          <w:trHeight w:hRule="exact" w:val="745"/>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38</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sz w:val="18"/>
                <w:szCs w:val="18"/>
              </w:rPr>
            </w:pPr>
            <w:r>
              <w:rPr>
                <w:rFonts w:ascii="仿宋_GB2312" w:hAnsi="宋体" w:cs="宋体" w:hint="eastAsia"/>
                <w:kern w:val="0"/>
                <w:sz w:val="18"/>
                <w:szCs w:val="18"/>
              </w:rPr>
              <w:t>昌乐县总工会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文秘</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3</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color w:val="0D0D0D"/>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文秘及相近专业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single" w:sz="4" w:space="0" w:color="auto"/>
              <w:bottom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750"/>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lastRenderedPageBreak/>
              <w:t>39</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潍坊高新区总工会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5</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8786836</w:t>
            </w:r>
          </w:p>
        </w:tc>
        <w:tc>
          <w:tcPr>
            <w:tcW w:w="212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r w:rsidRPr="003E74DB">
              <w:rPr>
                <w:rFonts w:ascii="仿宋_GB2312" w:hAnsi="宋体" w:cs="宋体" w:hint="eastAsia"/>
                <w:kern w:val="0"/>
                <w:sz w:val="18"/>
                <w:szCs w:val="18"/>
              </w:rPr>
              <w:t>潍坊市</w:t>
            </w:r>
            <w:r>
              <w:rPr>
                <w:rFonts w:ascii="仿宋_GB2312" w:hAnsi="宋体" w:cs="宋体" w:hint="eastAsia"/>
                <w:kern w:val="0"/>
                <w:sz w:val="18"/>
                <w:szCs w:val="18"/>
              </w:rPr>
              <w:t>高新区</w:t>
            </w:r>
            <w:r w:rsidRPr="003E74DB">
              <w:rPr>
                <w:rFonts w:ascii="仿宋_GB2312" w:hAnsi="宋体" w:cs="宋体" w:hint="eastAsia"/>
                <w:kern w:val="0"/>
                <w:sz w:val="18"/>
                <w:szCs w:val="18"/>
              </w:rPr>
              <w:t>健康东街6888号</w:t>
            </w:r>
            <w:proofErr w:type="gramStart"/>
            <w:r w:rsidRPr="003E74DB">
              <w:rPr>
                <w:rFonts w:ascii="仿宋_GB2312" w:hAnsi="宋体" w:cs="宋体" w:hint="eastAsia"/>
                <w:kern w:val="0"/>
                <w:sz w:val="18"/>
                <w:szCs w:val="18"/>
              </w:rPr>
              <w:t>蓝色智谷大楼</w:t>
            </w:r>
            <w:proofErr w:type="gramEnd"/>
            <w:r w:rsidRPr="003E74DB">
              <w:rPr>
                <w:rFonts w:ascii="仿宋_GB2312" w:hAnsi="宋体" w:cs="宋体" w:hint="eastAsia"/>
                <w:kern w:val="0"/>
                <w:sz w:val="18"/>
                <w:szCs w:val="18"/>
              </w:rPr>
              <w:t>一楼大厅</w:t>
            </w:r>
          </w:p>
        </w:tc>
        <w:tc>
          <w:tcPr>
            <w:tcW w:w="1134" w:type="dxa"/>
            <w:vMerge w:val="restart"/>
            <w:tcBorders>
              <w:top w:val="single" w:sz="4" w:space="0" w:color="auto"/>
              <w:left w:val="single" w:sz="4" w:space="0" w:color="auto"/>
              <w:right w:val="single" w:sz="4" w:space="0" w:color="auto"/>
            </w:tcBorders>
            <w:vAlign w:val="center"/>
          </w:tcPr>
          <w:p w:rsidR="00B93B45" w:rsidRPr="003E74DB" w:rsidRDefault="00B93B45" w:rsidP="00B93B45">
            <w:pPr>
              <w:widowControl/>
              <w:spacing w:line="240" w:lineRule="exact"/>
              <w:rPr>
                <w:rFonts w:ascii="仿宋_GB2312" w:hAnsi="宋体" w:cs="宋体"/>
                <w:kern w:val="0"/>
                <w:sz w:val="18"/>
                <w:szCs w:val="18"/>
              </w:rPr>
            </w:pPr>
            <w:r>
              <w:rPr>
                <w:rFonts w:ascii="仿宋_GB2312" w:hAnsi="宋体" w:cs="宋体" w:hint="eastAsia"/>
                <w:kern w:val="0"/>
                <w:sz w:val="18"/>
                <w:szCs w:val="18"/>
              </w:rPr>
              <w:t>到所属镇街、开发区（园区）及县级产业（行业）工会工作，最低服务年限满3周年。</w:t>
            </w:r>
          </w:p>
        </w:tc>
      </w:tr>
      <w:tr w:rsidR="00B93B45" w:rsidTr="00963BBC">
        <w:trPr>
          <w:trHeight w:hRule="exact" w:val="818"/>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40</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潍坊滨海区总工会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3</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全日制大专及以上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Pr="00C67F27" w:rsidRDefault="003C7710" w:rsidP="004330F7">
            <w:pPr>
              <w:widowControl/>
              <w:spacing w:line="240" w:lineRule="exact"/>
              <w:jc w:val="center"/>
              <w:rPr>
                <w:rFonts w:ascii="仿宋_GB2312" w:hAnsi="宋体" w:cs="宋体"/>
                <w:spacing w:val="-20"/>
                <w:kern w:val="0"/>
                <w:sz w:val="18"/>
                <w:szCs w:val="18"/>
              </w:rPr>
            </w:pPr>
            <w:r w:rsidRPr="00C67F27">
              <w:rPr>
                <w:rFonts w:ascii="仿宋_GB2312" w:hAnsi="宋体" w:cs="宋体" w:hint="eastAsia"/>
                <w:spacing w:val="-20"/>
                <w:kern w:val="0"/>
                <w:sz w:val="18"/>
                <w:szCs w:val="18"/>
              </w:rPr>
              <w:t>潍坊</w:t>
            </w:r>
            <w:r w:rsidR="00B93B45" w:rsidRPr="00C67F27">
              <w:rPr>
                <w:rFonts w:ascii="仿宋_GB2312" w:hAnsi="宋体" w:cs="宋体" w:hint="eastAsia"/>
                <w:spacing w:val="-20"/>
                <w:kern w:val="0"/>
                <w:sz w:val="18"/>
                <w:szCs w:val="18"/>
              </w:rPr>
              <w:t>滨海区常住户口</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7573819</w:t>
            </w:r>
          </w:p>
        </w:tc>
        <w:tc>
          <w:tcPr>
            <w:tcW w:w="212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潍坊市</w:t>
            </w:r>
            <w:proofErr w:type="gramStart"/>
            <w:r>
              <w:rPr>
                <w:rFonts w:ascii="仿宋_GB2312" w:hAnsi="宋体" w:cs="宋体" w:hint="eastAsia"/>
                <w:kern w:val="0"/>
                <w:sz w:val="18"/>
                <w:szCs w:val="18"/>
              </w:rPr>
              <w:t>滨海区央子</w:t>
            </w:r>
            <w:proofErr w:type="gramEnd"/>
            <w:r>
              <w:rPr>
                <w:rFonts w:ascii="仿宋_GB2312" w:hAnsi="宋体" w:cs="宋体" w:hint="eastAsia"/>
                <w:kern w:val="0"/>
                <w:sz w:val="18"/>
                <w:szCs w:val="18"/>
              </w:rPr>
              <w:t>街道未来大厦405室</w:t>
            </w:r>
          </w:p>
        </w:tc>
        <w:tc>
          <w:tcPr>
            <w:tcW w:w="1134" w:type="dxa"/>
            <w:vMerge/>
            <w:tcBorders>
              <w:left w:val="single" w:sz="4" w:space="0" w:color="auto"/>
              <w:right w:val="single" w:sz="4" w:space="0" w:color="auto"/>
            </w:tcBorders>
          </w:tcPr>
          <w:p w:rsidR="00B93B45" w:rsidRDefault="00B93B45" w:rsidP="004330F7">
            <w:pPr>
              <w:widowControl/>
              <w:spacing w:line="240" w:lineRule="exact"/>
              <w:jc w:val="left"/>
              <w:rPr>
                <w:rFonts w:ascii="仿宋_GB2312" w:hAnsi="宋体" w:cs="宋体"/>
                <w:kern w:val="0"/>
                <w:sz w:val="18"/>
                <w:szCs w:val="18"/>
              </w:rPr>
            </w:pPr>
          </w:p>
        </w:tc>
      </w:tr>
      <w:tr w:rsidR="00B93B45" w:rsidTr="00963BBC">
        <w:trPr>
          <w:trHeight w:hRule="exact" w:val="703"/>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41</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潍坊</w:t>
            </w:r>
            <w:proofErr w:type="gramStart"/>
            <w:r>
              <w:rPr>
                <w:rFonts w:ascii="仿宋_GB2312" w:hAnsi="宋体" w:cs="宋体" w:hint="eastAsia"/>
                <w:kern w:val="0"/>
                <w:sz w:val="18"/>
                <w:szCs w:val="18"/>
              </w:rPr>
              <w:t>峡山区</w:t>
            </w:r>
            <w:proofErr w:type="gramEnd"/>
            <w:r>
              <w:rPr>
                <w:rFonts w:ascii="仿宋_GB2312" w:hAnsi="宋体" w:cs="宋体" w:hint="eastAsia"/>
                <w:kern w:val="0"/>
                <w:sz w:val="18"/>
                <w:szCs w:val="18"/>
              </w:rPr>
              <w:t>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B93B45">
            <w:pPr>
              <w:spacing w:line="240" w:lineRule="exact"/>
              <w:jc w:val="center"/>
              <w:rPr>
                <w:rFonts w:ascii="仿宋_GB2312" w:hAnsi="宋体" w:cs="宋体"/>
                <w:kern w:val="0"/>
                <w:sz w:val="18"/>
                <w:szCs w:val="18"/>
              </w:rPr>
            </w:pPr>
            <w:r>
              <w:rPr>
                <w:rFonts w:ascii="仿宋_GB2312" w:hAnsi="宋体" w:cs="宋体" w:hint="eastAsia"/>
                <w:kern w:val="0"/>
                <w:sz w:val="18"/>
                <w:szCs w:val="18"/>
              </w:rPr>
              <w:t>7737908</w:t>
            </w:r>
          </w:p>
        </w:tc>
        <w:tc>
          <w:tcPr>
            <w:tcW w:w="2126" w:type="dxa"/>
            <w:vMerge w:val="restart"/>
            <w:tcBorders>
              <w:top w:val="single" w:sz="4" w:space="0" w:color="auto"/>
              <w:left w:val="single" w:sz="4" w:space="0" w:color="auto"/>
              <w:right w:val="single" w:sz="4" w:space="0" w:color="auto"/>
            </w:tcBorders>
            <w:vAlign w:val="center"/>
          </w:tcPr>
          <w:p w:rsidR="00B93B45" w:rsidRDefault="00B93B45" w:rsidP="00B93B45">
            <w:pPr>
              <w:spacing w:line="240" w:lineRule="exact"/>
              <w:jc w:val="left"/>
              <w:rPr>
                <w:rFonts w:ascii="仿宋_GB2312" w:hAnsi="宋体" w:cs="宋体"/>
                <w:kern w:val="0"/>
                <w:sz w:val="18"/>
                <w:szCs w:val="18"/>
              </w:rPr>
            </w:pPr>
            <w:r>
              <w:rPr>
                <w:rFonts w:ascii="仿宋_GB2312" w:hAnsi="宋体" w:cs="宋体" w:hint="eastAsia"/>
                <w:kern w:val="0"/>
                <w:sz w:val="18"/>
                <w:szCs w:val="18"/>
              </w:rPr>
              <w:t>潍坊市</w:t>
            </w:r>
            <w:proofErr w:type="gramStart"/>
            <w:r>
              <w:rPr>
                <w:rFonts w:ascii="仿宋_GB2312" w:hAnsi="宋体" w:cs="宋体" w:hint="eastAsia"/>
                <w:kern w:val="0"/>
                <w:sz w:val="18"/>
                <w:szCs w:val="18"/>
              </w:rPr>
              <w:t>峡山区金控大厦</w:t>
            </w:r>
            <w:proofErr w:type="gramEnd"/>
            <w:r>
              <w:rPr>
                <w:rFonts w:ascii="仿宋_GB2312" w:hAnsi="宋体" w:cs="宋体" w:hint="eastAsia"/>
                <w:kern w:val="0"/>
                <w:sz w:val="18"/>
                <w:szCs w:val="18"/>
              </w:rPr>
              <w:t>909房间</w:t>
            </w:r>
          </w:p>
        </w:tc>
        <w:tc>
          <w:tcPr>
            <w:tcW w:w="1134" w:type="dxa"/>
            <w:vMerge/>
            <w:tcBorders>
              <w:left w:val="single" w:sz="4" w:space="0" w:color="auto"/>
              <w:right w:val="single" w:sz="4" w:space="0" w:color="auto"/>
            </w:tcBorders>
          </w:tcPr>
          <w:p w:rsidR="00B93B45" w:rsidRDefault="00B93B45" w:rsidP="004330F7">
            <w:pPr>
              <w:spacing w:line="240" w:lineRule="exact"/>
              <w:jc w:val="left"/>
              <w:rPr>
                <w:rFonts w:ascii="仿宋_GB2312" w:hAnsi="宋体" w:cs="宋体"/>
                <w:kern w:val="0"/>
                <w:sz w:val="18"/>
                <w:szCs w:val="18"/>
              </w:rPr>
            </w:pPr>
          </w:p>
        </w:tc>
      </w:tr>
      <w:tr w:rsidR="00B93B45" w:rsidTr="00963BBC">
        <w:trPr>
          <w:trHeight w:hRule="exact" w:val="715"/>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42</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潍坊</w:t>
            </w:r>
            <w:proofErr w:type="gramStart"/>
            <w:r>
              <w:rPr>
                <w:rFonts w:ascii="仿宋_GB2312" w:hAnsi="宋体" w:cs="宋体" w:hint="eastAsia"/>
                <w:kern w:val="0"/>
                <w:sz w:val="18"/>
                <w:szCs w:val="18"/>
              </w:rPr>
              <w:t>峡山区</w:t>
            </w:r>
            <w:proofErr w:type="gramEnd"/>
            <w:r>
              <w:rPr>
                <w:rFonts w:ascii="仿宋_GB2312" w:hAnsi="宋体" w:cs="宋体" w:hint="eastAsia"/>
                <w:kern w:val="0"/>
                <w:sz w:val="18"/>
                <w:szCs w:val="18"/>
              </w:rPr>
              <w:t>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文秘</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汉语言文学、新闻学、文秘等</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p>
        </w:tc>
        <w:tc>
          <w:tcPr>
            <w:tcW w:w="2126" w:type="dxa"/>
            <w:vMerge/>
            <w:tcBorders>
              <w:left w:val="single" w:sz="4" w:space="0" w:color="auto"/>
              <w:right w:val="single" w:sz="4" w:space="0" w:color="auto"/>
            </w:tcBorders>
            <w:vAlign w:val="center"/>
          </w:tcPr>
          <w:p w:rsidR="00B93B45" w:rsidRDefault="00B93B45" w:rsidP="004330F7">
            <w:pPr>
              <w:spacing w:line="240" w:lineRule="exact"/>
              <w:jc w:val="left"/>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r w:rsidR="00B93B45" w:rsidTr="00963BBC">
        <w:trPr>
          <w:trHeight w:hRule="exact" w:val="1060"/>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43</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潍坊</w:t>
            </w:r>
            <w:proofErr w:type="gramStart"/>
            <w:r>
              <w:rPr>
                <w:rFonts w:ascii="仿宋_GB2312" w:hAnsi="宋体" w:cs="宋体" w:hint="eastAsia"/>
                <w:kern w:val="0"/>
                <w:sz w:val="18"/>
                <w:szCs w:val="18"/>
              </w:rPr>
              <w:t>峡山区</w:t>
            </w:r>
            <w:proofErr w:type="gramEnd"/>
            <w:r>
              <w:rPr>
                <w:rFonts w:ascii="仿宋_GB2312" w:hAnsi="宋体" w:cs="宋体" w:hint="eastAsia"/>
                <w:kern w:val="0"/>
                <w:sz w:val="18"/>
                <w:szCs w:val="18"/>
              </w:rPr>
              <w:t>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会计</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财会及相关专业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963BBC"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有会计从业资格证</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left w:val="single" w:sz="4" w:space="0" w:color="auto"/>
              <w:bottom w:val="single" w:sz="4" w:space="0" w:color="auto"/>
              <w:right w:val="single" w:sz="4" w:space="0" w:color="auto"/>
            </w:tcBorders>
            <w:vAlign w:val="center"/>
          </w:tcPr>
          <w:p w:rsidR="00B93B45" w:rsidRDefault="00B93B45" w:rsidP="004330F7">
            <w:pPr>
              <w:widowControl/>
              <w:spacing w:line="240" w:lineRule="exact"/>
              <w:jc w:val="left"/>
              <w:rPr>
                <w:rFonts w:ascii="仿宋_GB2312" w:hAnsi="宋体" w:cs="宋体"/>
                <w:kern w:val="0"/>
                <w:sz w:val="18"/>
                <w:szCs w:val="18"/>
              </w:rPr>
            </w:pPr>
          </w:p>
        </w:tc>
        <w:tc>
          <w:tcPr>
            <w:tcW w:w="1134" w:type="dxa"/>
            <w:vMerge/>
            <w:tcBorders>
              <w:left w:val="single" w:sz="4" w:space="0" w:color="auto"/>
              <w:right w:val="single" w:sz="4" w:space="0" w:color="auto"/>
            </w:tcBorders>
          </w:tcPr>
          <w:p w:rsidR="00B93B45" w:rsidRDefault="00B93B45" w:rsidP="004330F7">
            <w:pPr>
              <w:widowControl/>
              <w:spacing w:line="240" w:lineRule="exact"/>
              <w:jc w:val="left"/>
              <w:rPr>
                <w:rFonts w:ascii="仿宋_GB2312" w:hAnsi="宋体" w:cs="宋体"/>
                <w:kern w:val="0"/>
                <w:sz w:val="18"/>
                <w:szCs w:val="18"/>
              </w:rPr>
            </w:pPr>
          </w:p>
        </w:tc>
      </w:tr>
      <w:tr w:rsidR="00B93B45" w:rsidTr="00963BBC">
        <w:trPr>
          <w:trHeight w:hRule="exact" w:val="1199"/>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44</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潍坊综合保税区总工会</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综合管理</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2</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不限</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tcBorders>
              <w:top w:val="single" w:sz="4" w:space="0" w:color="auto"/>
              <w:left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r>
              <w:rPr>
                <w:rFonts w:ascii="仿宋_GB2312" w:hAnsi="宋体" w:cs="宋体" w:hint="eastAsia"/>
                <w:kern w:val="0"/>
                <w:sz w:val="18"/>
                <w:szCs w:val="18"/>
              </w:rPr>
              <w:t>2118097</w:t>
            </w:r>
          </w:p>
        </w:tc>
        <w:tc>
          <w:tcPr>
            <w:tcW w:w="2126" w:type="dxa"/>
            <w:tcBorders>
              <w:top w:val="single" w:sz="4" w:space="0" w:color="auto"/>
              <w:left w:val="single" w:sz="4" w:space="0" w:color="auto"/>
              <w:right w:val="single" w:sz="4" w:space="0" w:color="auto"/>
            </w:tcBorders>
            <w:vAlign w:val="center"/>
          </w:tcPr>
          <w:p w:rsidR="00B93B45" w:rsidRDefault="00B93B45" w:rsidP="004330F7">
            <w:pPr>
              <w:spacing w:line="240" w:lineRule="exact"/>
              <w:jc w:val="left"/>
              <w:rPr>
                <w:rFonts w:ascii="仿宋_GB2312" w:hAnsi="宋体" w:cs="宋体"/>
                <w:kern w:val="0"/>
                <w:sz w:val="18"/>
                <w:szCs w:val="18"/>
              </w:rPr>
            </w:pPr>
            <w:r>
              <w:rPr>
                <w:rFonts w:ascii="仿宋_GB2312" w:hAnsi="宋体" w:cs="宋体" w:hint="eastAsia"/>
                <w:kern w:val="0"/>
                <w:sz w:val="18"/>
                <w:szCs w:val="18"/>
              </w:rPr>
              <w:t>潍坊综合保税区管委会（潍坊市高新二路健康街南1千米路东）</w:t>
            </w:r>
          </w:p>
        </w:tc>
        <w:tc>
          <w:tcPr>
            <w:tcW w:w="1134" w:type="dxa"/>
            <w:vMerge/>
            <w:tcBorders>
              <w:left w:val="single" w:sz="4" w:space="0" w:color="auto"/>
              <w:right w:val="single" w:sz="4" w:space="0" w:color="auto"/>
            </w:tcBorders>
          </w:tcPr>
          <w:p w:rsidR="00B93B45" w:rsidRDefault="00B93B45" w:rsidP="004330F7">
            <w:pPr>
              <w:spacing w:line="240" w:lineRule="exact"/>
              <w:jc w:val="left"/>
              <w:rPr>
                <w:rFonts w:ascii="仿宋_GB2312" w:hAnsi="宋体" w:cs="宋体"/>
                <w:kern w:val="0"/>
                <w:sz w:val="18"/>
                <w:szCs w:val="18"/>
              </w:rPr>
            </w:pPr>
          </w:p>
        </w:tc>
      </w:tr>
      <w:tr w:rsidR="00B93B45" w:rsidTr="00963BBC">
        <w:trPr>
          <w:trHeight w:hRule="exact" w:val="888"/>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45</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中国职工保险互助会潍坊办事处</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计算机</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计算机、多媒体及近似专业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3B45" w:rsidRDefault="00B93B45" w:rsidP="004330F7">
            <w:pPr>
              <w:spacing w:line="240" w:lineRule="exact"/>
              <w:jc w:val="center"/>
              <w:rPr>
                <w:rFonts w:ascii="仿宋_GB2312" w:hAnsi="宋体" w:cs="宋体"/>
                <w:kern w:val="0"/>
                <w:sz w:val="18"/>
                <w:szCs w:val="18"/>
              </w:rPr>
            </w:pPr>
            <w:r>
              <w:rPr>
                <w:rFonts w:ascii="仿宋_GB2312" w:hAnsi="宋体" w:cs="宋体" w:hint="eastAsia"/>
                <w:kern w:val="0"/>
                <w:sz w:val="18"/>
                <w:szCs w:val="18"/>
              </w:rPr>
              <w:t>8862277</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93B45" w:rsidRDefault="00B93B45" w:rsidP="004330F7">
            <w:pPr>
              <w:spacing w:line="240" w:lineRule="exact"/>
              <w:jc w:val="left"/>
              <w:rPr>
                <w:rFonts w:ascii="仿宋_GB2312" w:hAnsi="宋体" w:cs="宋体"/>
                <w:kern w:val="0"/>
                <w:sz w:val="18"/>
                <w:szCs w:val="18"/>
              </w:rPr>
            </w:pPr>
            <w:r>
              <w:rPr>
                <w:rFonts w:ascii="仿宋_GB2312" w:hAnsi="宋体" w:cs="宋体" w:hint="eastAsia"/>
                <w:kern w:val="0"/>
                <w:sz w:val="18"/>
                <w:szCs w:val="18"/>
              </w:rPr>
              <w:t>潍坊市工人文化宫一楼西厅101室</w:t>
            </w:r>
            <w:r w:rsidR="00354634">
              <w:rPr>
                <w:rFonts w:ascii="仿宋_GB2312" w:hAnsi="宋体" w:cs="宋体" w:hint="eastAsia"/>
                <w:kern w:val="0"/>
                <w:sz w:val="18"/>
                <w:szCs w:val="18"/>
              </w:rPr>
              <w:t>（人民广场南）</w:t>
            </w:r>
          </w:p>
        </w:tc>
        <w:tc>
          <w:tcPr>
            <w:tcW w:w="1134" w:type="dxa"/>
            <w:vMerge w:val="restart"/>
            <w:tcBorders>
              <w:top w:val="single" w:sz="4" w:space="0" w:color="auto"/>
              <w:left w:val="single" w:sz="4" w:space="0" w:color="auto"/>
              <w:right w:val="single" w:sz="4" w:space="0" w:color="auto"/>
            </w:tcBorders>
            <w:vAlign w:val="center"/>
          </w:tcPr>
          <w:p w:rsidR="00B93B45" w:rsidRDefault="00B93B45" w:rsidP="00B93B45">
            <w:pPr>
              <w:spacing w:line="240" w:lineRule="exact"/>
              <w:rPr>
                <w:rFonts w:ascii="仿宋_GB2312" w:hAnsi="宋体" w:cs="宋体"/>
                <w:kern w:val="0"/>
                <w:sz w:val="18"/>
                <w:szCs w:val="18"/>
              </w:rPr>
            </w:pPr>
            <w:r w:rsidRPr="005779F4">
              <w:rPr>
                <w:rFonts w:ascii="仿宋_GB2312" w:hAnsi="宋体" w:cs="宋体" w:hint="eastAsia"/>
                <w:kern w:val="0"/>
                <w:sz w:val="18"/>
                <w:szCs w:val="18"/>
              </w:rPr>
              <w:t>最低服务年限满3年。</w:t>
            </w:r>
          </w:p>
        </w:tc>
      </w:tr>
      <w:tr w:rsidR="00B93B45" w:rsidTr="00963BBC">
        <w:trPr>
          <w:trHeight w:hRule="exact" w:val="1026"/>
        </w:trPr>
        <w:tc>
          <w:tcPr>
            <w:tcW w:w="481"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仿宋" w:cs="宋体"/>
                <w:kern w:val="0"/>
                <w:sz w:val="18"/>
                <w:szCs w:val="18"/>
              </w:rPr>
            </w:pPr>
            <w:r>
              <w:rPr>
                <w:rFonts w:ascii="仿宋_GB2312" w:hAnsi="仿宋" w:cs="宋体" w:hint="eastAsia"/>
                <w:kern w:val="0"/>
                <w:sz w:val="18"/>
                <w:szCs w:val="18"/>
              </w:rPr>
              <w:t>46</w:t>
            </w:r>
          </w:p>
        </w:tc>
        <w:tc>
          <w:tcPr>
            <w:tcW w:w="1299"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中国职工保险互助会潍坊办事处</w:t>
            </w:r>
          </w:p>
        </w:tc>
        <w:tc>
          <w:tcPr>
            <w:tcW w:w="123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财会</w:t>
            </w:r>
          </w:p>
        </w:tc>
        <w:tc>
          <w:tcPr>
            <w:tcW w:w="810" w:type="dxa"/>
            <w:tcBorders>
              <w:top w:val="single" w:sz="4" w:space="0" w:color="auto"/>
              <w:left w:val="single" w:sz="4" w:space="0" w:color="auto"/>
              <w:bottom w:val="single" w:sz="4" w:space="0" w:color="auto"/>
              <w:right w:val="single" w:sz="4" w:space="0" w:color="auto"/>
            </w:tcBorders>
            <w:vAlign w:val="center"/>
          </w:tcPr>
          <w:p w:rsidR="00B93B45" w:rsidRPr="00386686" w:rsidRDefault="00B93B45" w:rsidP="004330F7">
            <w:pPr>
              <w:widowControl/>
              <w:spacing w:line="240" w:lineRule="exact"/>
              <w:jc w:val="center"/>
              <w:rPr>
                <w:rFonts w:asciiTheme="minorEastAsia" w:eastAsiaTheme="minorEastAsia" w:hAnsiTheme="minorEastAsia" w:cs="宋体"/>
                <w:kern w:val="0"/>
                <w:sz w:val="18"/>
                <w:szCs w:val="18"/>
              </w:rPr>
            </w:pPr>
            <w:r w:rsidRPr="00386686">
              <w:rPr>
                <w:rFonts w:asciiTheme="minorEastAsia" w:eastAsiaTheme="minorEastAsia" w:hAnsiTheme="minorEastAsia" w:cs="宋体" w:hint="eastAsia"/>
                <w:kern w:val="0"/>
                <w:sz w:val="18"/>
                <w:szCs w:val="18"/>
              </w:rPr>
              <w:t>1</w:t>
            </w:r>
          </w:p>
        </w:tc>
        <w:tc>
          <w:tcPr>
            <w:tcW w:w="1196"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大专及以上</w:t>
            </w:r>
          </w:p>
        </w:tc>
        <w:tc>
          <w:tcPr>
            <w:tcW w:w="315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会计学、审计学、财务管理专业及近似专业</w:t>
            </w:r>
          </w:p>
        </w:tc>
        <w:tc>
          <w:tcPr>
            <w:tcW w:w="1540"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无</w:t>
            </w:r>
          </w:p>
        </w:tc>
        <w:tc>
          <w:tcPr>
            <w:tcW w:w="803" w:type="dxa"/>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1:3</w:t>
            </w:r>
          </w:p>
        </w:tc>
        <w:tc>
          <w:tcPr>
            <w:tcW w:w="1134" w:type="dxa"/>
            <w:vMerge/>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3B45" w:rsidRDefault="00B93B45" w:rsidP="004330F7">
            <w:pPr>
              <w:widowControl/>
              <w:spacing w:line="240" w:lineRule="exact"/>
              <w:jc w:val="center"/>
              <w:rPr>
                <w:rFonts w:ascii="仿宋_GB2312" w:hAnsi="宋体" w:cs="宋体"/>
                <w:kern w:val="0"/>
                <w:sz w:val="18"/>
                <w:szCs w:val="18"/>
              </w:rPr>
            </w:pPr>
          </w:p>
        </w:tc>
        <w:tc>
          <w:tcPr>
            <w:tcW w:w="1134" w:type="dxa"/>
            <w:vMerge/>
            <w:tcBorders>
              <w:left w:val="single" w:sz="4" w:space="0" w:color="auto"/>
              <w:bottom w:val="single" w:sz="4" w:space="0" w:color="auto"/>
              <w:right w:val="single" w:sz="4" w:space="0" w:color="auto"/>
            </w:tcBorders>
          </w:tcPr>
          <w:p w:rsidR="00B93B45" w:rsidRDefault="00B93B45" w:rsidP="004330F7">
            <w:pPr>
              <w:widowControl/>
              <w:spacing w:line="240" w:lineRule="exact"/>
              <w:jc w:val="center"/>
              <w:rPr>
                <w:rFonts w:ascii="仿宋_GB2312" w:hAnsi="宋体" w:cs="宋体"/>
                <w:kern w:val="0"/>
                <w:sz w:val="18"/>
                <w:szCs w:val="18"/>
              </w:rPr>
            </w:pPr>
          </w:p>
        </w:tc>
      </w:tr>
    </w:tbl>
    <w:p w:rsidR="0090432D" w:rsidRPr="0090432D" w:rsidRDefault="0090432D" w:rsidP="0090432D">
      <w:pPr>
        <w:ind w:firstLineChars="250" w:firstLine="450"/>
        <w:rPr>
          <w:rFonts w:ascii="仿宋_GB2312" w:hAnsi="宋体" w:cs="宋体"/>
          <w:kern w:val="0"/>
          <w:sz w:val="18"/>
          <w:szCs w:val="18"/>
        </w:rPr>
      </w:pPr>
      <w:r w:rsidRPr="0090432D">
        <w:rPr>
          <w:rFonts w:ascii="仿宋_GB2312" w:hAnsi="宋体" w:cs="宋体" w:hint="eastAsia"/>
          <w:kern w:val="0"/>
          <w:sz w:val="18"/>
          <w:szCs w:val="18"/>
        </w:rPr>
        <w:t>注：</w:t>
      </w:r>
      <w:r w:rsidR="00963BBC">
        <w:rPr>
          <w:rFonts w:ascii="仿宋_GB2312" w:hAnsi="宋体" w:cs="宋体" w:hint="eastAsia"/>
          <w:kern w:val="0"/>
          <w:sz w:val="18"/>
          <w:szCs w:val="18"/>
        </w:rPr>
        <w:t>具体相关</w:t>
      </w:r>
      <w:r w:rsidRPr="0090432D">
        <w:rPr>
          <w:rFonts w:ascii="仿宋_GB2312" w:hAnsi="宋体" w:cs="宋体" w:hint="eastAsia"/>
          <w:kern w:val="0"/>
          <w:sz w:val="18"/>
          <w:szCs w:val="18"/>
        </w:rPr>
        <w:t>事宜，请致电各招聘单位咨询电话</w:t>
      </w:r>
      <w:r>
        <w:rPr>
          <w:rFonts w:ascii="仿宋_GB2312" w:hAnsi="宋体" w:cs="宋体" w:hint="eastAsia"/>
          <w:kern w:val="0"/>
          <w:sz w:val="18"/>
          <w:szCs w:val="18"/>
        </w:rPr>
        <w:t>。</w:t>
      </w:r>
    </w:p>
    <w:p w:rsidR="009A548D" w:rsidRDefault="009A548D" w:rsidP="009A548D">
      <w:pPr>
        <w:rPr>
          <w:rFonts w:ascii="黑体" w:eastAsia="黑体" w:hAnsi="黑体"/>
          <w:sz w:val="28"/>
          <w:szCs w:val="28"/>
        </w:rPr>
        <w:sectPr w:rsidR="009A548D" w:rsidSect="002001A3">
          <w:footerReference w:type="default" r:id="rId6"/>
          <w:pgSz w:w="16838" w:h="11906" w:orient="landscape"/>
          <w:pgMar w:top="851" w:right="851" w:bottom="851" w:left="851" w:header="851" w:footer="291" w:gutter="0"/>
          <w:cols w:space="720"/>
          <w:docGrid w:linePitch="598"/>
        </w:sectPr>
      </w:pPr>
      <w:r>
        <w:rPr>
          <w:rFonts w:ascii="黑体" w:eastAsia="黑体" w:hAnsi="黑体" w:hint="eastAsia"/>
          <w:sz w:val="28"/>
          <w:szCs w:val="28"/>
        </w:rPr>
        <w:br w:type="page"/>
      </w:r>
    </w:p>
    <w:p w:rsidR="009A548D" w:rsidRDefault="009A548D" w:rsidP="009A548D">
      <w:pPr>
        <w:jc w:val="left"/>
        <w:rPr>
          <w:rFonts w:ascii="黑体" w:eastAsia="黑体" w:hAnsi="黑体"/>
          <w:sz w:val="28"/>
          <w:szCs w:val="28"/>
        </w:rPr>
      </w:pPr>
      <w:r>
        <w:rPr>
          <w:rFonts w:ascii="黑体" w:eastAsia="黑体" w:hAnsi="黑体" w:hint="eastAsia"/>
          <w:sz w:val="28"/>
          <w:szCs w:val="28"/>
        </w:rPr>
        <w:lastRenderedPageBreak/>
        <w:t>附件2：</w:t>
      </w:r>
    </w:p>
    <w:p w:rsidR="009A548D" w:rsidRDefault="009A548D" w:rsidP="009A548D">
      <w:pPr>
        <w:spacing w:line="600" w:lineRule="exact"/>
        <w:jc w:val="center"/>
        <w:rPr>
          <w:rFonts w:ascii="方正小标宋简体" w:eastAsia="方正小标宋简体" w:hAnsi="宋体"/>
          <w:spacing w:val="-20"/>
          <w:w w:val="90"/>
          <w:sz w:val="44"/>
          <w:szCs w:val="44"/>
        </w:rPr>
      </w:pPr>
      <w:r>
        <w:rPr>
          <w:rFonts w:ascii="方正小标宋简体" w:eastAsia="方正小标宋简体" w:hint="eastAsia"/>
          <w:spacing w:val="-20"/>
          <w:w w:val="90"/>
          <w:kern w:val="0"/>
          <w:sz w:val="44"/>
          <w:szCs w:val="44"/>
        </w:rPr>
        <w:t>潍坊市</w:t>
      </w:r>
      <w:r>
        <w:rPr>
          <w:rFonts w:ascii="方正小标宋简体" w:eastAsia="方正小标宋简体" w:hAnsi="宋体" w:hint="eastAsia"/>
          <w:spacing w:val="-20"/>
          <w:w w:val="90"/>
          <w:sz w:val="44"/>
          <w:szCs w:val="44"/>
        </w:rPr>
        <w:t>社会化工会工作者公开招聘报名登记表</w:t>
      </w:r>
    </w:p>
    <w:p w:rsidR="009A548D" w:rsidRDefault="009A548D" w:rsidP="009A548D">
      <w:pPr>
        <w:spacing w:line="400" w:lineRule="exact"/>
        <w:ind w:firstLineChars="200" w:firstLine="640"/>
        <w:rPr>
          <w:rFonts w:ascii="楷体_GB2312" w:eastAsia="楷体_GB2312"/>
          <w:sz w:val="28"/>
          <w:szCs w:val="28"/>
        </w:rPr>
      </w:pPr>
      <w:r>
        <w:rPr>
          <w:rFonts w:ascii="仿宋_GB2312" w:hint="eastAsia"/>
          <w:szCs w:val="24"/>
        </w:rPr>
        <w:t xml:space="preserve">                                     </w:t>
      </w:r>
      <w:r>
        <w:rPr>
          <w:rFonts w:ascii="楷体_GB2312" w:eastAsia="楷体_GB2312" w:hint="eastAsia"/>
          <w:sz w:val="28"/>
          <w:szCs w:val="28"/>
        </w:rPr>
        <w:t xml:space="preserve">  2019年  月  日</w:t>
      </w:r>
    </w:p>
    <w:tbl>
      <w:tblPr>
        <w:tblW w:w="9267" w:type="dxa"/>
        <w:jc w:val="center"/>
        <w:tblLayout w:type="fixed"/>
        <w:tblCellMar>
          <w:left w:w="28" w:type="dxa"/>
          <w:right w:w="28" w:type="dxa"/>
        </w:tblCellMar>
        <w:tblLook w:val="04A0"/>
      </w:tblPr>
      <w:tblGrid>
        <w:gridCol w:w="1146"/>
        <w:gridCol w:w="1004"/>
        <w:gridCol w:w="496"/>
        <w:gridCol w:w="624"/>
        <w:gridCol w:w="316"/>
        <w:gridCol w:w="461"/>
        <w:gridCol w:w="343"/>
        <w:gridCol w:w="939"/>
        <w:gridCol w:w="802"/>
        <w:gridCol w:w="208"/>
        <w:gridCol w:w="1162"/>
        <w:gridCol w:w="54"/>
        <w:gridCol w:w="1696"/>
        <w:gridCol w:w="16"/>
      </w:tblGrid>
      <w:tr w:rsidR="009A548D" w:rsidTr="004330F7">
        <w:trPr>
          <w:trHeight w:val="510"/>
          <w:jc w:val="center"/>
        </w:trPr>
        <w:tc>
          <w:tcPr>
            <w:tcW w:w="1146" w:type="dxa"/>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姓  名</w:t>
            </w:r>
          </w:p>
        </w:tc>
        <w:tc>
          <w:tcPr>
            <w:tcW w:w="1500" w:type="dxa"/>
            <w:gridSpan w:val="2"/>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p>
        </w:tc>
        <w:tc>
          <w:tcPr>
            <w:tcW w:w="1401" w:type="dxa"/>
            <w:gridSpan w:val="3"/>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性  别</w:t>
            </w:r>
          </w:p>
        </w:tc>
        <w:tc>
          <w:tcPr>
            <w:tcW w:w="1282" w:type="dxa"/>
            <w:gridSpan w:val="2"/>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p>
        </w:tc>
        <w:tc>
          <w:tcPr>
            <w:tcW w:w="802" w:type="dxa"/>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出生</w:t>
            </w:r>
          </w:p>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年月</w:t>
            </w:r>
          </w:p>
        </w:tc>
        <w:tc>
          <w:tcPr>
            <w:tcW w:w="1424" w:type="dxa"/>
            <w:gridSpan w:val="3"/>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712" w:type="dxa"/>
            <w:gridSpan w:val="2"/>
            <w:vMerge w:val="restart"/>
            <w:tcBorders>
              <w:top w:val="single" w:sz="4" w:space="0" w:color="auto"/>
              <w:left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r>
              <w:rPr>
                <w:rFonts w:ascii="宋体" w:eastAsia="宋体" w:hAnsi="宋体" w:cs="宋体" w:hint="eastAsia"/>
                <w:kern w:val="0"/>
                <w:sz w:val="24"/>
                <w:szCs w:val="24"/>
              </w:rPr>
              <w:t>（1寸彩照）</w:t>
            </w:r>
          </w:p>
        </w:tc>
      </w:tr>
      <w:tr w:rsidR="009A548D" w:rsidTr="004330F7">
        <w:trPr>
          <w:trHeight w:val="510"/>
          <w:jc w:val="center"/>
        </w:trPr>
        <w:tc>
          <w:tcPr>
            <w:tcW w:w="1146" w:type="dxa"/>
            <w:tcBorders>
              <w:top w:val="nil"/>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政治面貌</w:t>
            </w:r>
          </w:p>
        </w:tc>
        <w:tc>
          <w:tcPr>
            <w:tcW w:w="1500" w:type="dxa"/>
            <w:gridSpan w:val="2"/>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p>
        </w:tc>
        <w:tc>
          <w:tcPr>
            <w:tcW w:w="1401" w:type="dxa"/>
            <w:gridSpan w:val="3"/>
            <w:tcBorders>
              <w:top w:val="nil"/>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民  族</w:t>
            </w:r>
          </w:p>
        </w:tc>
        <w:tc>
          <w:tcPr>
            <w:tcW w:w="1282" w:type="dxa"/>
            <w:gridSpan w:val="2"/>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p>
        </w:tc>
        <w:tc>
          <w:tcPr>
            <w:tcW w:w="802" w:type="dxa"/>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健康</w:t>
            </w:r>
          </w:p>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状况</w:t>
            </w:r>
          </w:p>
        </w:tc>
        <w:tc>
          <w:tcPr>
            <w:tcW w:w="1424" w:type="dxa"/>
            <w:gridSpan w:val="3"/>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712" w:type="dxa"/>
            <w:gridSpan w:val="2"/>
            <w:vMerge/>
            <w:tcBorders>
              <w:left w:val="single" w:sz="4" w:space="0" w:color="auto"/>
              <w:right w:val="single" w:sz="4" w:space="0" w:color="auto"/>
            </w:tcBorders>
            <w:vAlign w:val="center"/>
          </w:tcPr>
          <w:p w:rsidR="009A548D" w:rsidRDefault="009A548D" w:rsidP="004330F7">
            <w:pPr>
              <w:widowControl/>
              <w:spacing w:line="240" w:lineRule="exact"/>
              <w:jc w:val="left"/>
              <w:rPr>
                <w:rFonts w:ascii="宋体" w:eastAsia="宋体" w:hAnsi="宋体" w:cs="宋体"/>
                <w:kern w:val="0"/>
                <w:sz w:val="24"/>
                <w:szCs w:val="24"/>
              </w:rPr>
            </w:pPr>
          </w:p>
        </w:tc>
      </w:tr>
      <w:tr w:rsidR="009A548D" w:rsidTr="004330F7">
        <w:trPr>
          <w:trHeight w:val="510"/>
          <w:jc w:val="center"/>
        </w:trPr>
        <w:tc>
          <w:tcPr>
            <w:tcW w:w="1146" w:type="dxa"/>
            <w:tcBorders>
              <w:top w:val="nil"/>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参加工作时间</w:t>
            </w:r>
          </w:p>
        </w:tc>
        <w:tc>
          <w:tcPr>
            <w:tcW w:w="1500" w:type="dxa"/>
            <w:gridSpan w:val="2"/>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p>
        </w:tc>
        <w:tc>
          <w:tcPr>
            <w:tcW w:w="1401" w:type="dxa"/>
            <w:gridSpan w:val="3"/>
            <w:tcBorders>
              <w:top w:val="nil"/>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工作单位及职务</w:t>
            </w:r>
          </w:p>
        </w:tc>
        <w:tc>
          <w:tcPr>
            <w:tcW w:w="3508" w:type="dxa"/>
            <w:gridSpan w:val="6"/>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712" w:type="dxa"/>
            <w:gridSpan w:val="2"/>
            <w:vMerge/>
            <w:tcBorders>
              <w:left w:val="single" w:sz="4" w:space="0" w:color="auto"/>
              <w:right w:val="single" w:sz="4" w:space="0" w:color="auto"/>
            </w:tcBorders>
            <w:vAlign w:val="center"/>
          </w:tcPr>
          <w:p w:rsidR="009A548D" w:rsidRDefault="009A548D" w:rsidP="004330F7">
            <w:pPr>
              <w:widowControl/>
              <w:spacing w:line="240" w:lineRule="exact"/>
              <w:jc w:val="left"/>
              <w:rPr>
                <w:rFonts w:ascii="宋体" w:eastAsia="宋体" w:hAnsi="宋体" w:cs="宋体"/>
                <w:kern w:val="0"/>
                <w:sz w:val="24"/>
                <w:szCs w:val="24"/>
              </w:rPr>
            </w:pPr>
          </w:p>
        </w:tc>
      </w:tr>
      <w:tr w:rsidR="009A548D" w:rsidTr="004330F7">
        <w:trPr>
          <w:trHeight w:val="510"/>
          <w:jc w:val="center"/>
        </w:trPr>
        <w:tc>
          <w:tcPr>
            <w:tcW w:w="1146" w:type="dxa"/>
            <w:tcBorders>
              <w:top w:val="nil"/>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报考岗位</w:t>
            </w:r>
          </w:p>
        </w:tc>
        <w:tc>
          <w:tcPr>
            <w:tcW w:w="2440" w:type="dxa"/>
            <w:gridSpan w:val="4"/>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p>
        </w:tc>
        <w:tc>
          <w:tcPr>
            <w:tcW w:w="1743" w:type="dxa"/>
            <w:gridSpan w:val="3"/>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r>
              <w:rPr>
                <w:rFonts w:ascii="黑体" w:eastAsia="黑体" w:hAnsi="黑体" w:cs="宋体" w:hint="eastAsia"/>
                <w:kern w:val="0"/>
                <w:sz w:val="24"/>
                <w:szCs w:val="24"/>
              </w:rPr>
              <w:t>身份证号</w:t>
            </w:r>
          </w:p>
        </w:tc>
        <w:tc>
          <w:tcPr>
            <w:tcW w:w="2226" w:type="dxa"/>
            <w:gridSpan w:val="4"/>
            <w:tcBorders>
              <w:top w:val="single" w:sz="4" w:space="0" w:color="auto"/>
              <w:left w:val="nil"/>
              <w:bottom w:val="single" w:sz="4" w:space="0" w:color="auto"/>
              <w:right w:val="single" w:sz="4" w:space="0" w:color="auto"/>
            </w:tcBorders>
            <w:vAlign w:val="center"/>
          </w:tcPr>
          <w:p w:rsidR="009A548D" w:rsidRDefault="009A548D" w:rsidP="004330F7">
            <w:pPr>
              <w:spacing w:line="240" w:lineRule="exact"/>
              <w:jc w:val="center"/>
              <w:rPr>
                <w:rFonts w:ascii="宋体" w:eastAsia="宋体" w:hAnsi="宋体" w:cs="宋体"/>
                <w:kern w:val="0"/>
                <w:sz w:val="24"/>
                <w:szCs w:val="24"/>
              </w:rPr>
            </w:pPr>
          </w:p>
        </w:tc>
        <w:tc>
          <w:tcPr>
            <w:tcW w:w="1712" w:type="dxa"/>
            <w:gridSpan w:val="2"/>
            <w:vMerge/>
            <w:tcBorders>
              <w:left w:val="single" w:sz="4" w:space="0" w:color="auto"/>
              <w:bottom w:val="single" w:sz="4" w:space="0" w:color="auto"/>
              <w:right w:val="single" w:sz="4" w:space="0" w:color="auto"/>
            </w:tcBorders>
            <w:vAlign w:val="center"/>
          </w:tcPr>
          <w:p w:rsidR="009A548D" w:rsidRDefault="009A548D" w:rsidP="004330F7">
            <w:pPr>
              <w:widowControl/>
              <w:spacing w:line="240" w:lineRule="exact"/>
              <w:jc w:val="left"/>
              <w:rPr>
                <w:rFonts w:ascii="宋体" w:eastAsia="宋体" w:hAnsi="宋体" w:cs="宋体"/>
                <w:kern w:val="0"/>
                <w:sz w:val="24"/>
                <w:szCs w:val="24"/>
              </w:rPr>
            </w:pPr>
          </w:p>
        </w:tc>
      </w:tr>
      <w:tr w:rsidR="009A548D" w:rsidTr="004330F7">
        <w:trPr>
          <w:trHeight w:val="510"/>
          <w:jc w:val="center"/>
        </w:trPr>
        <w:tc>
          <w:tcPr>
            <w:tcW w:w="1146" w:type="dxa"/>
            <w:tcBorders>
              <w:top w:val="nil"/>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全日制学历学位</w:t>
            </w:r>
          </w:p>
        </w:tc>
        <w:tc>
          <w:tcPr>
            <w:tcW w:w="1500" w:type="dxa"/>
            <w:gridSpan w:val="2"/>
            <w:tcBorders>
              <w:top w:val="nil"/>
              <w:left w:val="single" w:sz="4" w:space="0" w:color="auto"/>
              <w:bottom w:val="single" w:sz="4" w:space="0" w:color="auto"/>
              <w:right w:val="single" w:sz="4" w:space="0" w:color="auto"/>
            </w:tcBorders>
            <w:vAlign w:val="center"/>
          </w:tcPr>
          <w:p w:rsidR="009A548D" w:rsidRDefault="009A548D" w:rsidP="004330F7">
            <w:pPr>
              <w:spacing w:line="240" w:lineRule="exact"/>
              <w:ind w:firstLineChars="200" w:firstLine="480"/>
              <w:jc w:val="center"/>
              <w:rPr>
                <w:rFonts w:ascii="黑体" w:eastAsia="黑体" w:hAnsi="黑体" w:cs="宋体"/>
                <w:kern w:val="0"/>
                <w:sz w:val="24"/>
                <w:szCs w:val="24"/>
              </w:rPr>
            </w:pPr>
          </w:p>
        </w:tc>
        <w:tc>
          <w:tcPr>
            <w:tcW w:w="1401" w:type="dxa"/>
            <w:gridSpan w:val="3"/>
            <w:tcBorders>
              <w:top w:val="nil"/>
              <w:left w:val="single" w:sz="4" w:space="0" w:color="auto"/>
              <w:bottom w:val="single" w:sz="4" w:space="0" w:color="auto"/>
              <w:right w:val="single" w:sz="4" w:space="0" w:color="auto"/>
            </w:tcBorders>
            <w:vAlign w:val="center"/>
          </w:tcPr>
          <w:p w:rsidR="009A548D" w:rsidRDefault="009A548D" w:rsidP="004330F7">
            <w:pPr>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毕业院校及专业</w:t>
            </w:r>
          </w:p>
        </w:tc>
        <w:tc>
          <w:tcPr>
            <w:tcW w:w="2292" w:type="dxa"/>
            <w:gridSpan w:val="4"/>
            <w:tcBorders>
              <w:top w:val="nil"/>
              <w:left w:val="single" w:sz="4" w:space="0" w:color="auto"/>
              <w:bottom w:val="single" w:sz="4" w:space="0" w:color="auto"/>
              <w:right w:val="single" w:sz="4" w:space="0" w:color="auto"/>
            </w:tcBorders>
            <w:vAlign w:val="center"/>
          </w:tcPr>
          <w:p w:rsidR="009A548D" w:rsidRDefault="009A548D" w:rsidP="004330F7">
            <w:pPr>
              <w:spacing w:line="240" w:lineRule="exact"/>
              <w:ind w:firstLineChars="200" w:firstLine="480"/>
              <w:jc w:val="center"/>
              <w:rPr>
                <w:rFonts w:ascii="宋体" w:eastAsia="宋体" w:hAnsi="宋体" w:cs="宋体"/>
                <w:kern w:val="0"/>
                <w:sz w:val="24"/>
                <w:szCs w:val="24"/>
              </w:rPr>
            </w:pPr>
          </w:p>
        </w:tc>
        <w:tc>
          <w:tcPr>
            <w:tcW w:w="1162" w:type="dxa"/>
            <w:tcBorders>
              <w:top w:val="nil"/>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毕业时间</w:t>
            </w:r>
          </w:p>
        </w:tc>
        <w:tc>
          <w:tcPr>
            <w:tcW w:w="1766" w:type="dxa"/>
            <w:gridSpan w:val="3"/>
            <w:tcBorders>
              <w:top w:val="nil"/>
              <w:left w:val="single" w:sz="4" w:space="0" w:color="auto"/>
              <w:bottom w:val="single" w:sz="4" w:space="0" w:color="auto"/>
              <w:right w:val="single" w:sz="4" w:space="0" w:color="auto"/>
            </w:tcBorders>
            <w:vAlign w:val="center"/>
          </w:tcPr>
          <w:p w:rsidR="009A548D" w:rsidRDefault="009A548D" w:rsidP="004330F7">
            <w:pPr>
              <w:spacing w:line="240" w:lineRule="exact"/>
              <w:jc w:val="center"/>
              <w:rPr>
                <w:rFonts w:ascii="宋体" w:eastAsia="宋体" w:hAnsi="宋体" w:cs="宋体"/>
                <w:kern w:val="0"/>
                <w:sz w:val="24"/>
                <w:szCs w:val="24"/>
              </w:rPr>
            </w:pPr>
          </w:p>
        </w:tc>
      </w:tr>
      <w:tr w:rsidR="009A548D" w:rsidTr="004330F7">
        <w:trPr>
          <w:trHeight w:val="510"/>
          <w:jc w:val="center"/>
        </w:trPr>
        <w:tc>
          <w:tcPr>
            <w:tcW w:w="1146" w:type="dxa"/>
            <w:tcBorders>
              <w:top w:val="nil"/>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第二学历学位</w:t>
            </w:r>
          </w:p>
        </w:tc>
        <w:tc>
          <w:tcPr>
            <w:tcW w:w="1500" w:type="dxa"/>
            <w:gridSpan w:val="2"/>
            <w:tcBorders>
              <w:top w:val="single" w:sz="4" w:space="0" w:color="auto"/>
              <w:left w:val="nil"/>
              <w:bottom w:val="single" w:sz="4" w:space="0" w:color="auto"/>
              <w:right w:val="single" w:sz="4" w:space="0" w:color="auto"/>
            </w:tcBorders>
            <w:vAlign w:val="center"/>
          </w:tcPr>
          <w:p w:rsidR="009A548D" w:rsidRDefault="009A548D" w:rsidP="004330F7">
            <w:pPr>
              <w:spacing w:line="240" w:lineRule="exact"/>
              <w:jc w:val="center"/>
              <w:rPr>
                <w:rFonts w:ascii="黑体" w:eastAsia="黑体" w:hAnsi="黑体" w:cs="宋体"/>
                <w:kern w:val="0"/>
                <w:sz w:val="24"/>
                <w:szCs w:val="24"/>
              </w:rPr>
            </w:pPr>
          </w:p>
        </w:tc>
        <w:tc>
          <w:tcPr>
            <w:tcW w:w="1401" w:type="dxa"/>
            <w:gridSpan w:val="3"/>
            <w:tcBorders>
              <w:top w:val="single" w:sz="4" w:space="0" w:color="auto"/>
              <w:left w:val="nil"/>
              <w:bottom w:val="single" w:sz="4" w:space="0" w:color="auto"/>
              <w:right w:val="single" w:sz="4" w:space="0" w:color="auto"/>
            </w:tcBorders>
            <w:vAlign w:val="center"/>
          </w:tcPr>
          <w:p w:rsidR="009A548D" w:rsidRDefault="009A548D" w:rsidP="004330F7">
            <w:pPr>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毕业院校及专业</w:t>
            </w:r>
          </w:p>
        </w:tc>
        <w:tc>
          <w:tcPr>
            <w:tcW w:w="2292" w:type="dxa"/>
            <w:gridSpan w:val="4"/>
            <w:tcBorders>
              <w:top w:val="single" w:sz="4" w:space="0" w:color="auto"/>
              <w:left w:val="nil"/>
              <w:bottom w:val="single" w:sz="4" w:space="0" w:color="auto"/>
              <w:right w:val="single" w:sz="4" w:space="0" w:color="auto"/>
            </w:tcBorders>
            <w:vAlign w:val="center"/>
          </w:tcPr>
          <w:p w:rsidR="009A548D" w:rsidRDefault="009A548D" w:rsidP="004330F7">
            <w:pPr>
              <w:spacing w:line="240" w:lineRule="exact"/>
              <w:jc w:val="center"/>
              <w:rPr>
                <w:rFonts w:ascii="宋体" w:eastAsia="宋体" w:hAnsi="宋体" w:cs="宋体"/>
                <w:kern w:val="0"/>
                <w:sz w:val="24"/>
                <w:szCs w:val="24"/>
              </w:rPr>
            </w:pPr>
          </w:p>
        </w:tc>
        <w:tc>
          <w:tcPr>
            <w:tcW w:w="1162" w:type="dxa"/>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毕业时间</w:t>
            </w:r>
          </w:p>
        </w:tc>
        <w:tc>
          <w:tcPr>
            <w:tcW w:w="1766" w:type="dxa"/>
            <w:gridSpan w:val="3"/>
            <w:tcBorders>
              <w:top w:val="single" w:sz="4" w:space="0" w:color="auto"/>
              <w:left w:val="nil"/>
              <w:bottom w:val="single" w:sz="4" w:space="0" w:color="auto"/>
              <w:right w:val="single" w:sz="4" w:space="0" w:color="auto"/>
            </w:tcBorders>
            <w:vAlign w:val="center"/>
          </w:tcPr>
          <w:p w:rsidR="009A548D" w:rsidRDefault="009A548D" w:rsidP="004330F7">
            <w:pPr>
              <w:spacing w:line="240" w:lineRule="exact"/>
              <w:jc w:val="center"/>
              <w:rPr>
                <w:rFonts w:ascii="宋体" w:eastAsia="宋体" w:hAnsi="宋体" w:cs="宋体"/>
                <w:kern w:val="0"/>
                <w:sz w:val="24"/>
                <w:szCs w:val="24"/>
              </w:rPr>
            </w:pPr>
          </w:p>
        </w:tc>
      </w:tr>
      <w:tr w:rsidR="009A548D" w:rsidTr="004330F7">
        <w:trPr>
          <w:trHeight w:val="510"/>
          <w:jc w:val="center"/>
        </w:trPr>
        <w:tc>
          <w:tcPr>
            <w:tcW w:w="1146" w:type="dxa"/>
            <w:tcBorders>
              <w:top w:val="single" w:sz="4" w:space="0" w:color="auto"/>
              <w:left w:val="single" w:sz="4" w:space="0" w:color="auto"/>
              <w:bottom w:val="single" w:sz="4" w:space="0" w:color="auto"/>
              <w:right w:val="single" w:sz="4" w:space="0" w:color="000000"/>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联系电话1</w:t>
            </w:r>
          </w:p>
        </w:tc>
        <w:tc>
          <w:tcPr>
            <w:tcW w:w="1500" w:type="dxa"/>
            <w:gridSpan w:val="2"/>
            <w:tcBorders>
              <w:top w:val="single" w:sz="4" w:space="0" w:color="auto"/>
              <w:left w:val="nil"/>
              <w:bottom w:val="single" w:sz="4" w:space="0" w:color="auto"/>
              <w:right w:val="single" w:sz="4" w:space="0" w:color="000000"/>
            </w:tcBorders>
            <w:vAlign w:val="center"/>
          </w:tcPr>
          <w:p w:rsidR="009A548D" w:rsidRDefault="009A548D" w:rsidP="004330F7">
            <w:pPr>
              <w:widowControl/>
              <w:spacing w:line="240" w:lineRule="exact"/>
              <w:jc w:val="center"/>
              <w:rPr>
                <w:rFonts w:ascii="黑体" w:eastAsia="黑体" w:hAnsi="黑体" w:cs="宋体"/>
                <w:kern w:val="0"/>
                <w:sz w:val="24"/>
                <w:szCs w:val="24"/>
              </w:rPr>
            </w:pPr>
          </w:p>
        </w:tc>
        <w:tc>
          <w:tcPr>
            <w:tcW w:w="1401" w:type="dxa"/>
            <w:gridSpan w:val="3"/>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联系电话2</w:t>
            </w:r>
          </w:p>
        </w:tc>
        <w:tc>
          <w:tcPr>
            <w:tcW w:w="2292" w:type="dxa"/>
            <w:gridSpan w:val="4"/>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常住户口所在地</w:t>
            </w:r>
          </w:p>
        </w:tc>
        <w:tc>
          <w:tcPr>
            <w:tcW w:w="1766" w:type="dxa"/>
            <w:gridSpan w:val="3"/>
            <w:tcBorders>
              <w:top w:val="single" w:sz="4" w:space="0" w:color="auto"/>
              <w:left w:val="single" w:sz="4" w:space="0" w:color="auto"/>
              <w:bottom w:val="single" w:sz="4" w:space="0" w:color="auto"/>
              <w:right w:val="single" w:sz="4" w:space="0" w:color="000000"/>
            </w:tcBorders>
            <w:vAlign w:val="center"/>
          </w:tcPr>
          <w:p w:rsidR="009A548D" w:rsidRDefault="009A548D" w:rsidP="004330F7">
            <w:pPr>
              <w:widowControl/>
              <w:spacing w:line="240" w:lineRule="exact"/>
              <w:jc w:val="center"/>
              <w:rPr>
                <w:rFonts w:ascii="宋体" w:eastAsia="宋体" w:hAnsi="宋体" w:cs="宋体"/>
                <w:kern w:val="0"/>
                <w:sz w:val="24"/>
                <w:szCs w:val="24"/>
              </w:rPr>
            </w:pPr>
          </w:p>
        </w:tc>
      </w:tr>
      <w:tr w:rsidR="009A548D" w:rsidTr="000312E8">
        <w:trPr>
          <w:gridAfter w:val="1"/>
          <w:wAfter w:w="16" w:type="dxa"/>
          <w:trHeight w:val="3218"/>
          <w:jc w:val="center"/>
        </w:trPr>
        <w:tc>
          <w:tcPr>
            <w:tcW w:w="1146" w:type="dxa"/>
            <w:tcBorders>
              <w:top w:val="nil"/>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个人简历</w:t>
            </w:r>
          </w:p>
          <w:p w:rsidR="009A548D" w:rsidRDefault="009A548D" w:rsidP="004330F7">
            <w:pPr>
              <w:widowControl/>
              <w:spacing w:line="240" w:lineRule="exact"/>
              <w:jc w:val="center"/>
              <w:rPr>
                <w:rFonts w:ascii="宋体" w:eastAsia="宋体" w:hAnsi="宋体" w:cs="宋体"/>
                <w:kern w:val="0"/>
                <w:sz w:val="24"/>
                <w:szCs w:val="24"/>
              </w:rPr>
            </w:pPr>
            <w:r>
              <w:rPr>
                <w:rFonts w:ascii="黑体" w:eastAsia="黑体" w:hAnsi="黑体" w:cs="宋体" w:hint="eastAsia"/>
                <w:kern w:val="0"/>
                <w:sz w:val="24"/>
                <w:szCs w:val="24"/>
              </w:rPr>
              <w:t>（从大学填起）</w:t>
            </w:r>
          </w:p>
        </w:tc>
        <w:tc>
          <w:tcPr>
            <w:tcW w:w="8105" w:type="dxa"/>
            <w:gridSpan w:val="12"/>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rPr>
                <w:rFonts w:ascii="宋体" w:eastAsia="宋体" w:hAnsi="宋体" w:cs="宋体"/>
                <w:kern w:val="0"/>
                <w:sz w:val="24"/>
                <w:szCs w:val="24"/>
              </w:rPr>
            </w:pPr>
          </w:p>
        </w:tc>
      </w:tr>
      <w:tr w:rsidR="009A548D" w:rsidTr="004330F7">
        <w:trPr>
          <w:gridAfter w:val="1"/>
          <w:wAfter w:w="16" w:type="dxa"/>
          <w:trHeight w:val="323"/>
          <w:jc w:val="center"/>
        </w:trPr>
        <w:tc>
          <w:tcPr>
            <w:tcW w:w="1146" w:type="dxa"/>
            <w:vMerge w:val="restart"/>
            <w:tcBorders>
              <w:top w:val="nil"/>
              <w:left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家庭主要成员</w:t>
            </w:r>
          </w:p>
        </w:tc>
        <w:tc>
          <w:tcPr>
            <w:tcW w:w="1004" w:type="dxa"/>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关系</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姓名</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出生年月</w:t>
            </w:r>
          </w:p>
        </w:tc>
        <w:tc>
          <w:tcPr>
            <w:tcW w:w="4861" w:type="dxa"/>
            <w:gridSpan w:val="6"/>
            <w:tcBorders>
              <w:top w:val="single" w:sz="4" w:space="0" w:color="auto"/>
              <w:left w:val="single" w:sz="4" w:space="0" w:color="auto"/>
              <w:bottom w:val="single" w:sz="4" w:space="0" w:color="auto"/>
              <w:right w:val="single" w:sz="4" w:space="0" w:color="000000"/>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单位及职务</w:t>
            </w:r>
          </w:p>
        </w:tc>
      </w:tr>
      <w:tr w:rsidR="009A548D" w:rsidTr="004330F7">
        <w:trPr>
          <w:gridAfter w:val="1"/>
          <w:wAfter w:w="16" w:type="dxa"/>
          <w:trHeight w:hRule="exact" w:val="510"/>
          <w:jc w:val="center"/>
        </w:trPr>
        <w:tc>
          <w:tcPr>
            <w:tcW w:w="1146" w:type="dxa"/>
            <w:vMerge/>
            <w:tcBorders>
              <w:left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004" w:type="dxa"/>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4861" w:type="dxa"/>
            <w:gridSpan w:val="6"/>
            <w:tcBorders>
              <w:top w:val="single" w:sz="4" w:space="0" w:color="auto"/>
              <w:left w:val="single" w:sz="4" w:space="0" w:color="auto"/>
              <w:bottom w:val="single" w:sz="4" w:space="0" w:color="auto"/>
              <w:right w:val="single" w:sz="4" w:space="0" w:color="000000"/>
            </w:tcBorders>
            <w:vAlign w:val="center"/>
          </w:tcPr>
          <w:p w:rsidR="009A548D" w:rsidRDefault="009A548D" w:rsidP="004330F7">
            <w:pPr>
              <w:widowControl/>
              <w:spacing w:line="240" w:lineRule="exact"/>
              <w:rPr>
                <w:rFonts w:ascii="宋体" w:eastAsia="宋体" w:hAnsi="宋体" w:cs="宋体"/>
                <w:kern w:val="0"/>
                <w:sz w:val="24"/>
                <w:szCs w:val="24"/>
              </w:rPr>
            </w:pPr>
          </w:p>
        </w:tc>
      </w:tr>
      <w:tr w:rsidR="009A548D" w:rsidTr="004330F7">
        <w:trPr>
          <w:gridAfter w:val="1"/>
          <w:wAfter w:w="16" w:type="dxa"/>
          <w:trHeight w:hRule="exact" w:val="510"/>
          <w:jc w:val="center"/>
        </w:trPr>
        <w:tc>
          <w:tcPr>
            <w:tcW w:w="1146" w:type="dxa"/>
            <w:vMerge/>
            <w:tcBorders>
              <w:left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004" w:type="dxa"/>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4861" w:type="dxa"/>
            <w:gridSpan w:val="6"/>
            <w:tcBorders>
              <w:top w:val="single" w:sz="4" w:space="0" w:color="auto"/>
              <w:left w:val="single" w:sz="4" w:space="0" w:color="auto"/>
              <w:bottom w:val="single" w:sz="4" w:space="0" w:color="auto"/>
              <w:right w:val="single" w:sz="4" w:space="0" w:color="000000"/>
            </w:tcBorders>
            <w:vAlign w:val="center"/>
          </w:tcPr>
          <w:p w:rsidR="009A548D" w:rsidRDefault="009A548D" w:rsidP="004330F7">
            <w:pPr>
              <w:widowControl/>
              <w:spacing w:line="240" w:lineRule="exact"/>
              <w:rPr>
                <w:rFonts w:ascii="宋体" w:eastAsia="宋体" w:hAnsi="宋体" w:cs="宋体"/>
                <w:kern w:val="0"/>
                <w:sz w:val="24"/>
                <w:szCs w:val="24"/>
              </w:rPr>
            </w:pPr>
          </w:p>
        </w:tc>
      </w:tr>
      <w:tr w:rsidR="009A548D" w:rsidTr="004330F7">
        <w:trPr>
          <w:gridAfter w:val="1"/>
          <w:wAfter w:w="16" w:type="dxa"/>
          <w:trHeight w:hRule="exact" w:val="510"/>
          <w:jc w:val="center"/>
        </w:trPr>
        <w:tc>
          <w:tcPr>
            <w:tcW w:w="1146" w:type="dxa"/>
            <w:vMerge/>
            <w:tcBorders>
              <w:left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004" w:type="dxa"/>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4861" w:type="dxa"/>
            <w:gridSpan w:val="6"/>
            <w:tcBorders>
              <w:top w:val="single" w:sz="4" w:space="0" w:color="auto"/>
              <w:left w:val="single" w:sz="4" w:space="0" w:color="auto"/>
              <w:bottom w:val="single" w:sz="4" w:space="0" w:color="auto"/>
              <w:right w:val="single" w:sz="4" w:space="0" w:color="000000"/>
            </w:tcBorders>
            <w:vAlign w:val="center"/>
          </w:tcPr>
          <w:p w:rsidR="009A548D" w:rsidRDefault="009A548D" w:rsidP="004330F7">
            <w:pPr>
              <w:widowControl/>
              <w:spacing w:line="240" w:lineRule="exact"/>
              <w:rPr>
                <w:rFonts w:ascii="宋体" w:eastAsia="宋体" w:hAnsi="宋体" w:cs="宋体"/>
                <w:kern w:val="0"/>
                <w:sz w:val="24"/>
                <w:szCs w:val="24"/>
              </w:rPr>
            </w:pPr>
          </w:p>
        </w:tc>
      </w:tr>
      <w:tr w:rsidR="009A548D" w:rsidTr="004330F7">
        <w:trPr>
          <w:gridAfter w:val="1"/>
          <w:wAfter w:w="16" w:type="dxa"/>
          <w:trHeight w:hRule="exact" w:val="510"/>
          <w:jc w:val="center"/>
        </w:trPr>
        <w:tc>
          <w:tcPr>
            <w:tcW w:w="1146" w:type="dxa"/>
            <w:vMerge/>
            <w:tcBorders>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004" w:type="dxa"/>
            <w:tcBorders>
              <w:top w:val="single" w:sz="4" w:space="0" w:color="auto"/>
              <w:left w:val="nil"/>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宋体" w:eastAsia="宋体" w:hAnsi="宋体" w:cs="宋体"/>
                <w:kern w:val="0"/>
                <w:sz w:val="24"/>
                <w:szCs w:val="24"/>
              </w:rPr>
            </w:pPr>
          </w:p>
        </w:tc>
        <w:tc>
          <w:tcPr>
            <w:tcW w:w="4861" w:type="dxa"/>
            <w:gridSpan w:val="6"/>
            <w:tcBorders>
              <w:top w:val="single" w:sz="4" w:space="0" w:color="auto"/>
              <w:left w:val="single" w:sz="4" w:space="0" w:color="auto"/>
              <w:bottom w:val="single" w:sz="4" w:space="0" w:color="auto"/>
              <w:right w:val="single" w:sz="4" w:space="0" w:color="000000"/>
            </w:tcBorders>
            <w:vAlign w:val="center"/>
          </w:tcPr>
          <w:p w:rsidR="009A548D" w:rsidRDefault="009A548D" w:rsidP="004330F7">
            <w:pPr>
              <w:widowControl/>
              <w:spacing w:line="240" w:lineRule="exact"/>
              <w:rPr>
                <w:rFonts w:ascii="宋体" w:eastAsia="宋体" w:hAnsi="宋体" w:cs="宋体"/>
                <w:kern w:val="0"/>
                <w:sz w:val="24"/>
                <w:szCs w:val="24"/>
              </w:rPr>
            </w:pPr>
          </w:p>
        </w:tc>
      </w:tr>
      <w:tr w:rsidR="009A548D" w:rsidTr="004330F7">
        <w:trPr>
          <w:gridAfter w:val="1"/>
          <w:wAfter w:w="16" w:type="dxa"/>
          <w:trHeight w:val="1509"/>
          <w:jc w:val="center"/>
        </w:trPr>
        <w:tc>
          <w:tcPr>
            <w:tcW w:w="1146" w:type="dxa"/>
            <w:tcBorders>
              <w:top w:val="nil"/>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诚信承诺</w:t>
            </w:r>
          </w:p>
        </w:tc>
        <w:tc>
          <w:tcPr>
            <w:tcW w:w="8105" w:type="dxa"/>
            <w:gridSpan w:val="12"/>
            <w:tcBorders>
              <w:top w:val="single" w:sz="4" w:space="0" w:color="auto"/>
              <w:left w:val="nil"/>
              <w:bottom w:val="single" w:sz="4" w:space="0" w:color="auto"/>
              <w:right w:val="single" w:sz="4" w:space="0" w:color="000000"/>
            </w:tcBorders>
            <w:vAlign w:val="center"/>
          </w:tcPr>
          <w:p w:rsidR="009A548D" w:rsidRPr="000312E8" w:rsidRDefault="009A548D" w:rsidP="000312E8">
            <w:pPr>
              <w:spacing w:line="280" w:lineRule="exact"/>
              <w:ind w:firstLineChars="200" w:firstLine="422"/>
              <w:rPr>
                <w:rFonts w:ascii="仿宋_GB2312" w:hAnsi="宋体"/>
                <w:b/>
                <w:kern w:val="0"/>
                <w:sz w:val="21"/>
                <w:szCs w:val="21"/>
              </w:rPr>
            </w:pPr>
            <w:r w:rsidRPr="000312E8">
              <w:rPr>
                <w:rFonts w:ascii="仿宋_GB2312" w:hAnsi="宋体" w:hint="eastAsia"/>
                <w:b/>
                <w:kern w:val="0"/>
                <w:sz w:val="21"/>
                <w:szCs w:val="21"/>
              </w:rPr>
              <w:t>我已经仔细阅读《2019年潍坊市社会化工会工作者招聘公告》，理解其内容，符合应聘条件。我郑重承诺：本人所提供的个人信息、证明材料、证件真实、准确，并自觉遵守招聘的有关规定，诚实守信、严守纪律，认真履行应聘人员的义务，对因提供有关信息证件不实或违反有关纪律规定所造成的后果，本人自愿承担相应责任，并保证在社会化工会工作者岗位上最低服务期满3周年。</w:t>
            </w:r>
          </w:p>
          <w:p w:rsidR="000312E8" w:rsidRDefault="000312E8" w:rsidP="004330F7">
            <w:pPr>
              <w:spacing w:line="240" w:lineRule="exact"/>
              <w:ind w:firstLineChars="1395" w:firstLine="3348"/>
              <w:rPr>
                <w:rFonts w:ascii="宋体" w:eastAsia="宋体" w:hAnsi="宋体"/>
                <w:kern w:val="0"/>
                <w:sz w:val="24"/>
                <w:szCs w:val="24"/>
              </w:rPr>
            </w:pPr>
          </w:p>
          <w:p w:rsidR="009A548D" w:rsidRDefault="009A548D" w:rsidP="004330F7">
            <w:pPr>
              <w:spacing w:line="240" w:lineRule="exact"/>
              <w:ind w:firstLineChars="1395" w:firstLine="3348"/>
              <w:rPr>
                <w:rFonts w:ascii="宋体" w:eastAsia="宋体" w:hAnsi="宋体"/>
                <w:kern w:val="0"/>
                <w:sz w:val="24"/>
                <w:szCs w:val="24"/>
                <w:u w:val="single"/>
              </w:rPr>
            </w:pPr>
            <w:r>
              <w:rPr>
                <w:rFonts w:ascii="宋体" w:eastAsia="宋体" w:hAnsi="宋体" w:hint="eastAsia"/>
                <w:kern w:val="0"/>
                <w:sz w:val="24"/>
                <w:szCs w:val="24"/>
              </w:rPr>
              <w:t>本人签名（手印）：</w:t>
            </w:r>
            <w:r>
              <w:rPr>
                <w:rFonts w:ascii="宋体" w:eastAsia="宋体" w:hAnsi="宋体" w:hint="eastAsia"/>
                <w:kern w:val="0"/>
                <w:sz w:val="24"/>
                <w:szCs w:val="24"/>
                <w:u w:val="single"/>
              </w:rPr>
              <w:t xml:space="preserve">                   </w:t>
            </w:r>
          </w:p>
          <w:p w:rsidR="000312E8" w:rsidRDefault="000312E8" w:rsidP="004330F7">
            <w:pPr>
              <w:wordWrap w:val="0"/>
              <w:spacing w:line="240" w:lineRule="exact"/>
              <w:ind w:firstLineChars="196" w:firstLine="470"/>
              <w:jc w:val="right"/>
              <w:rPr>
                <w:rFonts w:ascii="宋体" w:eastAsia="宋体" w:hAnsi="宋体"/>
                <w:kern w:val="0"/>
                <w:sz w:val="24"/>
                <w:szCs w:val="24"/>
              </w:rPr>
            </w:pPr>
          </w:p>
          <w:p w:rsidR="009A548D" w:rsidRDefault="009A548D" w:rsidP="000312E8">
            <w:pPr>
              <w:spacing w:line="240" w:lineRule="exact"/>
              <w:ind w:firstLineChars="196" w:firstLine="470"/>
              <w:jc w:val="right"/>
              <w:rPr>
                <w:rFonts w:ascii="宋体" w:eastAsia="宋体" w:hAnsi="宋体"/>
                <w:kern w:val="0"/>
                <w:sz w:val="28"/>
                <w:szCs w:val="28"/>
              </w:rPr>
            </w:pPr>
            <w:r>
              <w:rPr>
                <w:rFonts w:ascii="宋体" w:eastAsia="宋体" w:hAnsi="宋体" w:hint="eastAsia"/>
                <w:kern w:val="0"/>
                <w:sz w:val="24"/>
                <w:szCs w:val="24"/>
              </w:rPr>
              <w:t>年  月  日</w:t>
            </w:r>
          </w:p>
        </w:tc>
      </w:tr>
      <w:tr w:rsidR="009A548D" w:rsidTr="004330F7">
        <w:trPr>
          <w:gridAfter w:val="1"/>
          <w:wAfter w:w="16" w:type="dxa"/>
          <w:trHeight w:val="935"/>
          <w:jc w:val="center"/>
        </w:trPr>
        <w:tc>
          <w:tcPr>
            <w:tcW w:w="1146" w:type="dxa"/>
            <w:tcBorders>
              <w:top w:val="nil"/>
              <w:left w:val="single" w:sz="4" w:space="0" w:color="auto"/>
              <w:bottom w:val="single" w:sz="4" w:space="0" w:color="auto"/>
              <w:right w:val="single" w:sz="4" w:space="0" w:color="auto"/>
            </w:tcBorders>
            <w:vAlign w:val="center"/>
          </w:tcPr>
          <w:p w:rsidR="009A548D" w:rsidRDefault="009A548D" w:rsidP="004330F7">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资格审核意见</w:t>
            </w:r>
          </w:p>
        </w:tc>
        <w:tc>
          <w:tcPr>
            <w:tcW w:w="8105" w:type="dxa"/>
            <w:gridSpan w:val="12"/>
            <w:tcBorders>
              <w:top w:val="single" w:sz="4" w:space="0" w:color="auto"/>
              <w:left w:val="nil"/>
              <w:bottom w:val="single" w:sz="4" w:space="0" w:color="auto"/>
              <w:right w:val="single" w:sz="4" w:space="0" w:color="000000"/>
            </w:tcBorders>
            <w:vAlign w:val="center"/>
          </w:tcPr>
          <w:p w:rsidR="009A548D" w:rsidRDefault="009A548D" w:rsidP="004330F7">
            <w:pPr>
              <w:widowControl/>
              <w:spacing w:line="240" w:lineRule="exact"/>
              <w:rPr>
                <w:rFonts w:ascii="宋体" w:eastAsia="宋体" w:hAnsi="宋体" w:cs="宋体"/>
                <w:kern w:val="0"/>
                <w:sz w:val="24"/>
                <w:szCs w:val="24"/>
              </w:rPr>
            </w:pPr>
            <w:r>
              <w:rPr>
                <w:rFonts w:ascii="宋体" w:eastAsia="宋体" w:hAnsi="宋体" w:cs="宋体" w:hint="eastAsia"/>
                <w:kern w:val="0"/>
                <w:sz w:val="24"/>
                <w:szCs w:val="24"/>
              </w:rPr>
              <w:t>审查人（签字）：                  复核人（签字）：</w:t>
            </w:r>
          </w:p>
          <w:p w:rsidR="000312E8" w:rsidRDefault="000312E8" w:rsidP="004330F7">
            <w:pPr>
              <w:widowControl/>
              <w:spacing w:line="240" w:lineRule="exact"/>
              <w:rPr>
                <w:rFonts w:ascii="宋体" w:eastAsia="宋体" w:hAnsi="宋体" w:cs="宋体"/>
                <w:kern w:val="0"/>
                <w:sz w:val="24"/>
                <w:szCs w:val="24"/>
              </w:rPr>
            </w:pPr>
          </w:p>
          <w:p w:rsidR="009A548D" w:rsidRDefault="009A548D" w:rsidP="004330F7">
            <w:pPr>
              <w:widowControl/>
              <w:spacing w:line="24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 xml:space="preserve">年   月   日                 </w:t>
            </w:r>
            <w:proofErr w:type="gramStart"/>
            <w:r>
              <w:rPr>
                <w:rFonts w:ascii="宋体" w:eastAsia="宋体" w:hAnsi="宋体" w:cs="宋体" w:hint="eastAsia"/>
                <w:kern w:val="0"/>
                <w:sz w:val="24"/>
                <w:szCs w:val="24"/>
              </w:rPr>
              <w:t xml:space="preserve">　　　　</w:t>
            </w:r>
            <w:proofErr w:type="gramEnd"/>
            <w:r>
              <w:rPr>
                <w:rFonts w:ascii="宋体" w:eastAsia="宋体" w:hAnsi="宋体" w:cs="宋体" w:hint="eastAsia"/>
                <w:kern w:val="0"/>
                <w:sz w:val="24"/>
                <w:szCs w:val="24"/>
              </w:rPr>
              <w:t>年   月   日</w:t>
            </w:r>
          </w:p>
        </w:tc>
      </w:tr>
    </w:tbl>
    <w:p w:rsidR="009A548D" w:rsidRDefault="009A548D" w:rsidP="009A548D">
      <w:pPr>
        <w:spacing w:line="20" w:lineRule="exact"/>
        <w:jc w:val="left"/>
        <w:rPr>
          <w:rFonts w:ascii="仿宋_GB2312" w:hAnsi="宋体" w:cs="宋体"/>
          <w:kern w:val="0"/>
        </w:rPr>
      </w:pPr>
    </w:p>
    <w:p w:rsidR="00ED7D7E" w:rsidRPr="009A548D" w:rsidRDefault="00ED7D7E" w:rsidP="004330F7">
      <w:pPr>
        <w:spacing w:line="20" w:lineRule="exact"/>
      </w:pPr>
    </w:p>
    <w:sectPr w:rsidR="00ED7D7E" w:rsidRPr="009A548D" w:rsidSect="004330F7">
      <w:pgSz w:w="11906" w:h="16838"/>
      <w:pgMar w:top="1304" w:right="1304" w:bottom="1417" w:left="1418" w:header="851" w:footer="992" w:gutter="0"/>
      <w:cols w:space="0"/>
      <w:docGrid w:linePitch="5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27E" w:rsidRDefault="00A8127E" w:rsidP="002001A3">
      <w:r>
        <w:separator/>
      </w:r>
    </w:p>
  </w:endnote>
  <w:endnote w:type="continuationSeparator" w:id="0">
    <w:p w:rsidR="00A8127E" w:rsidRDefault="00A8127E" w:rsidP="00200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7646"/>
      <w:docPartObj>
        <w:docPartGallery w:val="Page Numbers (Bottom of Page)"/>
        <w:docPartUnique/>
      </w:docPartObj>
    </w:sdtPr>
    <w:sdtContent>
      <w:p w:rsidR="00B107C9" w:rsidRDefault="00B107C9">
        <w:pPr>
          <w:pStyle w:val="a4"/>
          <w:jc w:val="center"/>
        </w:pPr>
        <w:fldSimple w:instr=" PAGE   \* MERGEFORMAT ">
          <w:r w:rsidR="008B51DB" w:rsidRPr="008B51DB">
            <w:rPr>
              <w:noProof/>
              <w:lang w:val="zh-CN"/>
            </w:rPr>
            <w:t>5</w:t>
          </w:r>
        </w:fldSimple>
      </w:p>
    </w:sdtContent>
  </w:sdt>
  <w:p w:rsidR="00B107C9" w:rsidRDefault="00B107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27E" w:rsidRDefault="00A8127E" w:rsidP="002001A3">
      <w:r>
        <w:separator/>
      </w:r>
    </w:p>
  </w:footnote>
  <w:footnote w:type="continuationSeparator" w:id="0">
    <w:p w:rsidR="00A8127E" w:rsidRDefault="00A8127E" w:rsidP="002001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48D"/>
    <w:rsid w:val="000312E8"/>
    <w:rsid w:val="002001A3"/>
    <w:rsid w:val="002F4E04"/>
    <w:rsid w:val="00342B28"/>
    <w:rsid w:val="00354634"/>
    <w:rsid w:val="003C5483"/>
    <w:rsid w:val="003C7710"/>
    <w:rsid w:val="00422D30"/>
    <w:rsid w:val="004330F7"/>
    <w:rsid w:val="00436050"/>
    <w:rsid w:val="004F1618"/>
    <w:rsid w:val="004F7F6F"/>
    <w:rsid w:val="00593CB8"/>
    <w:rsid w:val="005C4925"/>
    <w:rsid w:val="005F7128"/>
    <w:rsid w:val="00616C0A"/>
    <w:rsid w:val="006476D4"/>
    <w:rsid w:val="006D7EE9"/>
    <w:rsid w:val="006E62B1"/>
    <w:rsid w:val="007147B6"/>
    <w:rsid w:val="007672D9"/>
    <w:rsid w:val="008B51DB"/>
    <w:rsid w:val="0090432D"/>
    <w:rsid w:val="00963BBC"/>
    <w:rsid w:val="009A548D"/>
    <w:rsid w:val="00A8127E"/>
    <w:rsid w:val="00AA19FA"/>
    <w:rsid w:val="00B107C9"/>
    <w:rsid w:val="00B3259F"/>
    <w:rsid w:val="00B528B6"/>
    <w:rsid w:val="00B93B45"/>
    <w:rsid w:val="00C34D18"/>
    <w:rsid w:val="00C67F27"/>
    <w:rsid w:val="00E9569B"/>
    <w:rsid w:val="00ED4125"/>
    <w:rsid w:val="00ED7D7E"/>
    <w:rsid w:val="00F85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bCs/>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8D"/>
    <w:pPr>
      <w:widowControl w:val="0"/>
      <w:jc w:val="both"/>
    </w:pPr>
    <w:rPr>
      <w:b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1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01A3"/>
    <w:rPr>
      <w:bCs w:val="0"/>
      <w:sz w:val="18"/>
      <w:szCs w:val="18"/>
    </w:rPr>
  </w:style>
  <w:style w:type="paragraph" w:styleId="a4">
    <w:name w:val="footer"/>
    <w:basedOn w:val="a"/>
    <w:link w:val="Char0"/>
    <w:uiPriority w:val="99"/>
    <w:unhideWhenUsed/>
    <w:rsid w:val="002001A3"/>
    <w:pPr>
      <w:tabs>
        <w:tab w:val="center" w:pos="4153"/>
        <w:tab w:val="right" w:pos="8306"/>
      </w:tabs>
      <w:snapToGrid w:val="0"/>
      <w:jc w:val="left"/>
    </w:pPr>
    <w:rPr>
      <w:sz w:val="18"/>
      <w:szCs w:val="18"/>
    </w:rPr>
  </w:style>
  <w:style w:type="character" w:customStyle="1" w:styleId="Char0">
    <w:name w:val="页脚 Char"/>
    <w:basedOn w:val="a0"/>
    <w:link w:val="a4"/>
    <w:uiPriority w:val="99"/>
    <w:rsid w:val="002001A3"/>
    <w:rPr>
      <w:bCs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722</Words>
  <Characters>4118</Characters>
  <Application>Microsoft Office Word</Application>
  <DocSecurity>0</DocSecurity>
  <Lines>34</Lines>
  <Paragraphs>9</Paragraphs>
  <ScaleCrop>false</ScaleCrop>
  <Company>http://sdwm.org</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35</cp:revision>
  <cp:lastPrinted>2019-06-10T07:24:00Z</cp:lastPrinted>
  <dcterms:created xsi:type="dcterms:W3CDTF">2019-06-10T06:27:00Z</dcterms:created>
  <dcterms:modified xsi:type="dcterms:W3CDTF">2019-06-10T08:42:00Z</dcterms:modified>
</cp:coreProperties>
</file>