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自治区人民政府驻北京办事处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2020年度公开招聘机关后勤服务聘用人员岗位信息表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0" w:type="dxa"/>
          <w:left w:w="57" w:type="dxa"/>
          <w:bottom w:w="130" w:type="dxa"/>
          <w:right w:w="57" w:type="dxa"/>
        </w:tblCellMar>
      </w:tblPr>
      <w:tblGrid>
        <w:gridCol w:w="1217"/>
        <w:gridCol w:w="886"/>
        <w:gridCol w:w="869"/>
        <w:gridCol w:w="902"/>
        <w:gridCol w:w="1099"/>
        <w:gridCol w:w="886"/>
        <w:gridCol w:w="1017"/>
        <w:gridCol w:w="1820"/>
        <w:gridCol w:w="902"/>
        <w:gridCol w:w="1394"/>
        <w:gridCol w:w="1263"/>
        <w:gridCol w:w="114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0" w:type="dxa"/>
            <w:left w:w="57" w:type="dxa"/>
            <w:bottom w:w="130" w:type="dxa"/>
            <w:right w:w="57" w:type="dxa"/>
          </w:tblCellMar>
        </w:tblPrEx>
        <w:trPr>
          <w:jc w:val="center"/>
        </w:trPr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单位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名称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招聘人数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专业</w:t>
            </w: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全日制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学历学位</w:t>
            </w:r>
          </w:p>
        </w:tc>
        <w:tc>
          <w:tcPr>
            <w:tcW w:w="361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年龄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职称或职（执）业资格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政治面貌</w:t>
            </w:r>
          </w:p>
        </w:tc>
        <w:tc>
          <w:tcPr>
            <w:tcW w:w="495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其他条件</w:t>
            </w: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方式</w:t>
            </w:r>
          </w:p>
        </w:tc>
        <w:tc>
          <w:tcPr>
            <w:tcW w:w="408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方式</w:t>
            </w:r>
          </w:p>
        </w:tc>
        <w:tc>
          <w:tcPr>
            <w:tcW w:w="235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备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bidi="ar-S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0" w:type="dxa"/>
            <w:left w:w="57" w:type="dxa"/>
            <w:bottom w:w="130" w:type="dxa"/>
            <w:right w:w="57" w:type="dxa"/>
          </w:tblCellMar>
        </w:tblPrEx>
        <w:trPr>
          <w:jc w:val="center"/>
        </w:trPr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自治区人民政府驻北京办事处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后勤服务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大专及以上</w:t>
            </w:r>
          </w:p>
        </w:tc>
        <w:tc>
          <w:tcPr>
            <w:tcW w:w="361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  <w:t>以下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495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  <w:t>笔试+面试+实际操作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  <w:t>后勤服务聘用人员控制数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  <w:t>“新人新办法”</w:t>
            </w:r>
          </w:p>
        </w:tc>
        <w:tc>
          <w:tcPr>
            <w:tcW w:w="60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  <w:t>工作地点在北京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bidi="ar-SA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55A0"/>
    <w:rsid w:val="15091541"/>
    <w:rsid w:val="2F3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2020-05-29T09:53:00Z</dcterms:created>
  <dc:creator>admin</dc:creator>
  <cp:lastModifiedBy>admin</cp:lastModifiedBy>
  <dcterms:modified xsi:type="dcterms:W3CDTF">2020-05-29T09:56:16Z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