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483"/>
        <w:tblOverlap w:val="never"/>
        <w:tblW w:w="9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2"/>
        <w:gridCol w:w="878"/>
        <w:gridCol w:w="820"/>
        <w:gridCol w:w="284"/>
        <w:gridCol w:w="284"/>
        <w:gridCol w:w="284"/>
        <w:gridCol w:w="178"/>
        <w:gridCol w:w="106"/>
        <w:gridCol w:w="284"/>
        <w:gridCol w:w="284"/>
        <w:gridCol w:w="284"/>
        <w:gridCol w:w="284"/>
        <w:gridCol w:w="284"/>
        <w:gridCol w:w="284"/>
        <w:gridCol w:w="143"/>
        <w:gridCol w:w="141"/>
        <w:gridCol w:w="284"/>
        <w:gridCol w:w="284"/>
        <w:gridCol w:w="67"/>
        <w:gridCol w:w="217"/>
        <w:gridCol w:w="135"/>
        <w:gridCol w:w="149"/>
        <w:gridCol w:w="284"/>
        <w:gridCol w:w="284"/>
        <w:gridCol w:w="87"/>
        <w:gridCol w:w="197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288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盱眙县公开招聘村后备干部和城市社区工作者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shd w:val="clear" w:color="auto" w:fill="FFFFFF"/>
                <w:lang w:bidi="ar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88" w:type="dxa"/>
            <w:gridSpan w:val="28"/>
            <w:tcBorders>
              <w:top w:val="nil"/>
              <w:left w:val="nil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序号：                                  填报日期：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身份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证号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近期二寸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年月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民族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政治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面貌</w:t>
            </w: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时间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院校</w:t>
            </w:r>
          </w:p>
        </w:tc>
        <w:tc>
          <w:tcPr>
            <w:tcW w:w="312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所学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健康状况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籍贯</w:t>
            </w:r>
          </w:p>
        </w:tc>
        <w:tc>
          <w:tcPr>
            <w:tcW w:w="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户口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所在地</w:t>
            </w:r>
          </w:p>
        </w:tc>
        <w:tc>
          <w:tcPr>
            <w:tcW w:w="23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工作时间</w:t>
            </w:r>
          </w:p>
        </w:tc>
        <w:tc>
          <w:tcPr>
            <w:tcW w:w="281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在盱眙县工作年限</w:t>
            </w:r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电话</w:t>
            </w: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</w:t>
            </w:r>
          </w:p>
        </w:tc>
        <w:tc>
          <w:tcPr>
            <w:tcW w:w="49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工作单位电话</w:t>
            </w:r>
          </w:p>
        </w:tc>
        <w:tc>
          <w:tcPr>
            <w:tcW w:w="23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（从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填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起）</w:t>
            </w:r>
          </w:p>
        </w:tc>
        <w:tc>
          <w:tcPr>
            <w:tcW w:w="8448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448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448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448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448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8448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88" w:type="dxa"/>
            <w:gridSpan w:val="28"/>
            <w:tcBorders>
              <w:top w:val="single" w:color="auto" w:sz="4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诚信承诺：本人提交的材料和报名表上填写的内容均是真实和合法有效的。如有不实，本人愿承担一切由此产生的后果。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288" w:type="dxa"/>
            <w:gridSpan w:val="2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ind w:firstLine="2800" w:firstLineChars="10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承诺人（签名）：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10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72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初审意见: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初审人:</w:t>
            </w: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</w:tc>
        <w:tc>
          <w:tcPr>
            <w:tcW w:w="2729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复审意见: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复审人:</w:t>
            </w: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  <w:p>
            <w:pPr>
              <w:widowControl/>
              <w:spacing w:line="300" w:lineRule="exact"/>
              <w:ind w:firstLine="6020" w:firstLineChars="21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</w:t>
            </w:r>
          </w:p>
        </w:tc>
        <w:tc>
          <w:tcPr>
            <w:tcW w:w="272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复核意见: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复核人:</w:t>
            </w: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1260" w:firstLineChars="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月 日</w:t>
            </w:r>
          </w:p>
          <w:p>
            <w:pPr>
              <w:widowControl/>
              <w:spacing w:line="300" w:lineRule="exact"/>
              <w:ind w:firstLine="5740" w:firstLineChars="20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10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9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附件2：</w:t>
      </w:r>
    </w:p>
    <w:sectPr>
      <w:headerReference r:id="rId3" w:type="default"/>
      <w:pgSz w:w="11906" w:h="16838"/>
      <w:pgMar w:top="1134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53C66"/>
    <w:rsid w:val="000144B9"/>
    <w:rsid w:val="00053BFD"/>
    <w:rsid w:val="0008493A"/>
    <w:rsid w:val="00104172"/>
    <w:rsid w:val="00132D0D"/>
    <w:rsid w:val="002755D9"/>
    <w:rsid w:val="0034287C"/>
    <w:rsid w:val="003664BD"/>
    <w:rsid w:val="00420CCD"/>
    <w:rsid w:val="004602AE"/>
    <w:rsid w:val="00481272"/>
    <w:rsid w:val="004F7D73"/>
    <w:rsid w:val="00525E7F"/>
    <w:rsid w:val="0059410D"/>
    <w:rsid w:val="005972C2"/>
    <w:rsid w:val="00646E2C"/>
    <w:rsid w:val="0065067A"/>
    <w:rsid w:val="00661940"/>
    <w:rsid w:val="00661C12"/>
    <w:rsid w:val="007153E4"/>
    <w:rsid w:val="00730817"/>
    <w:rsid w:val="007C1C79"/>
    <w:rsid w:val="007D597F"/>
    <w:rsid w:val="007F009B"/>
    <w:rsid w:val="00885E1A"/>
    <w:rsid w:val="00945B39"/>
    <w:rsid w:val="009D52EF"/>
    <w:rsid w:val="00A108B2"/>
    <w:rsid w:val="00A30540"/>
    <w:rsid w:val="00AA2EAE"/>
    <w:rsid w:val="00B05000"/>
    <w:rsid w:val="00B411FB"/>
    <w:rsid w:val="00BC1378"/>
    <w:rsid w:val="00BC281E"/>
    <w:rsid w:val="00C14192"/>
    <w:rsid w:val="00C55888"/>
    <w:rsid w:val="00CB2833"/>
    <w:rsid w:val="00CD2536"/>
    <w:rsid w:val="00CD39EC"/>
    <w:rsid w:val="00D17603"/>
    <w:rsid w:val="00D43401"/>
    <w:rsid w:val="00D6399F"/>
    <w:rsid w:val="00D806F7"/>
    <w:rsid w:val="00DD5EF0"/>
    <w:rsid w:val="00DE641A"/>
    <w:rsid w:val="00E04CE1"/>
    <w:rsid w:val="00EB1F27"/>
    <w:rsid w:val="00ED42FD"/>
    <w:rsid w:val="00EE343D"/>
    <w:rsid w:val="00F776AD"/>
    <w:rsid w:val="00F84089"/>
    <w:rsid w:val="00F97549"/>
    <w:rsid w:val="047A2062"/>
    <w:rsid w:val="0DE4498C"/>
    <w:rsid w:val="163D271B"/>
    <w:rsid w:val="16A46030"/>
    <w:rsid w:val="1CE170E9"/>
    <w:rsid w:val="248E797C"/>
    <w:rsid w:val="2BFF7EB6"/>
    <w:rsid w:val="2F143C76"/>
    <w:rsid w:val="365B2592"/>
    <w:rsid w:val="38566992"/>
    <w:rsid w:val="38BB65E5"/>
    <w:rsid w:val="3B780D3C"/>
    <w:rsid w:val="3C007301"/>
    <w:rsid w:val="3CA34059"/>
    <w:rsid w:val="42AC2563"/>
    <w:rsid w:val="461105C8"/>
    <w:rsid w:val="487862CB"/>
    <w:rsid w:val="49E2132F"/>
    <w:rsid w:val="4AA87FD2"/>
    <w:rsid w:val="4B1C3BC7"/>
    <w:rsid w:val="4DE413ED"/>
    <w:rsid w:val="4DFE0D95"/>
    <w:rsid w:val="51DA4C4A"/>
    <w:rsid w:val="531141BA"/>
    <w:rsid w:val="574D4EE9"/>
    <w:rsid w:val="5CAA46D7"/>
    <w:rsid w:val="5DEB64FD"/>
    <w:rsid w:val="5E7F0EE9"/>
    <w:rsid w:val="5EC15702"/>
    <w:rsid w:val="5F375AB4"/>
    <w:rsid w:val="642C674D"/>
    <w:rsid w:val="66CB5612"/>
    <w:rsid w:val="66D4564A"/>
    <w:rsid w:val="68B31118"/>
    <w:rsid w:val="72BD2C15"/>
    <w:rsid w:val="72FD031F"/>
    <w:rsid w:val="764127BB"/>
    <w:rsid w:val="775073DC"/>
    <w:rsid w:val="77671296"/>
    <w:rsid w:val="7A991CA0"/>
    <w:rsid w:val="7AB53C66"/>
    <w:rsid w:val="7BCB52CA"/>
    <w:rsid w:val="7E53248C"/>
    <w:rsid w:val="7F587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</w:rPr>
  </w:style>
  <w:style w:type="character" w:styleId="7">
    <w:name w:val="FollowedHyperlink"/>
    <w:uiPriority w:val="0"/>
    <w:rPr>
      <w:rFonts w:cs="Times New Roman"/>
      <w:color w:val="954F72"/>
      <w:u w:val="single"/>
    </w:rPr>
  </w:style>
  <w:style w:type="character" w:styleId="8">
    <w:name w:val="Hyperlink"/>
    <w:uiPriority w:val="0"/>
    <w:rPr>
      <w:rFonts w:cs="Times New Roman"/>
      <w:color w:val="333333"/>
      <w:u w:val="none"/>
    </w:rPr>
  </w:style>
  <w:style w:type="paragraph" w:customStyle="1" w:styleId="9">
    <w:name w:val="List Paragraph"/>
    <w:basedOn w:val="1"/>
    <w:uiPriority w:val="0"/>
    <w:pPr>
      <w:ind w:firstLine="420" w:firstLineChars="200"/>
    </w:pPr>
  </w:style>
  <w:style w:type="character" w:customStyle="1" w:styleId="10">
    <w:name w:val="页脚 Char"/>
    <w:link w:val="2"/>
    <w:locked/>
    <w:uiPriority w:val="0"/>
    <w:rPr>
      <w:rFonts w:cs="Times New Roman"/>
      <w:kern w:val="2"/>
      <w:sz w:val="18"/>
      <w:szCs w:val="18"/>
    </w:rPr>
  </w:style>
  <w:style w:type="character" w:customStyle="1" w:styleId="11">
    <w:name w:val="页眉 Char"/>
    <w:link w:val="3"/>
    <w:qFormat/>
    <w:locked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2017-12-05T02:34:00Z</dcterms:created>
  <dc:creator>xwzf</dc:creator>
  <cp:lastModifiedBy>天使湾 花开不落</cp:lastModifiedBy>
  <cp:lastPrinted>2019-04-30T06:16:00Z</cp:lastPrinted>
  <dcterms:modified xsi:type="dcterms:W3CDTF">2020-05-19T08:31:40Z</dcterms:modified>
  <dc:title>玄武区招聘社区专职工作者公告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