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甘孜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州人力资源和社会保障局</w: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pacing w:afterLines="5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遴选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工作人员</w:t>
      </w:r>
      <w:r>
        <w:rPr>
          <w:rFonts w:ascii="方正小标宋简体" w:eastAsia="方正小标宋简体"/>
          <w:sz w:val="36"/>
          <w:szCs w:val="36"/>
        </w:rPr>
        <w:t>报名信息表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532"/>
        <w:gridCol w:w="13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及职务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所在单位是否财政全额拨款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报考岗位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（手机）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8117" w:type="dxa"/>
            <w:gridSpan w:val="11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年龄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  <w:szCs w:val="21"/>
        </w:rPr>
      </w:pPr>
    </w:p>
    <w:p>
      <w:pPr>
        <w:spacing w:line="240" w:lineRule="exact"/>
        <w:rPr>
          <w:rFonts w:hint="eastAsia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2017年年度考核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2018年年度考核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2019年年度考核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主管部门负责人签字：　　                          主管部门签章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</w:t>
            </w: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组织部门负责人签字：　　                         组织部门签章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遴选单位审查人签字：                              遴选单位签章</w:t>
            </w: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报名人签名：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填表说明：</w:t>
      </w:r>
    </w:p>
    <w:p>
      <w:pPr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1.“姓名”栏应与身份证相符。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2.“出生年月”栏按公历填写到月，如 “1986.05”。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3.“政治面貌”栏填写“中共党员”、“共青团员”或“群众”。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4.</w:t>
      </w:r>
      <w:r>
        <w:rPr>
          <w:rFonts w:hint="eastAsia" w:ascii="仿宋_GB2312" w:eastAsia="仿宋_GB2312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hint="eastAsia" w:ascii="仿宋_GB2312" w:eastAsia="仿宋_GB2312"/>
          <w:color w:val="333333"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6.“组织部门意见”按干部管理权限填写，注明“同意报考” 或“不同意报考”。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7.“资格审查意见”由遴选单位填写，意见为“合格”或“不合格”。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8.报名表需正反两面打印方有效。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/>
      </w:rPr>
      <w:fldChar w:fldCharType="end"/>
    </w:r>
    <w:r>
      <w:rPr>
        <w:rFonts w:hint="eastAsia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DD6"/>
    <w:rsid w:val="00064DD6"/>
    <w:rsid w:val="00245510"/>
    <w:rsid w:val="00D70D69"/>
    <w:rsid w:val="35083C1A"/>
    <w:rsid w:val="383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862</Characters>
  <Lines>7</Lines>
  <Paragraphs>2</Paragraphs>
  <TotalTime>4</TotalTime>
  <ScaleCrop>false</ScaleCrop>
  <LinksUpToDate>false</LinksUpToDate>
  <CharactersWithSpaces>1011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2020-04-03T07:20:00Z</dcterms:created>
  <dc:creator>admin</dc:creator>
  <cp:lastModifiedBy>admin</cp:lastModifiedBy>
  <dcterms:modified xsi:type="dcterms:W3CDTF">2020-04-24T03:03:35Z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