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D9" w:rsidRDefault="002500EF" w:rsidP="002500EF">
      <w:pPr>
        <w:autoSpaceDE w:val="0"/>
        <w:autoSpaceDN w:val="0"/>
        <w:adjustRightInd w:val="0"/>
        <w:ind w:firstLineChars="0" w:firstLine="0"/>
        <w:jc w:val="center"/>
        <w:rPr>
          <w:rFonts w:ascii="microsoft yahei" w:eastAsia="宋体" w:hAnsi="microsoft yahei" w:cs="宋体" w:hint="eastAsia"/>
          <w:color w:val="333333"/>
          <w:kern w:val="0"/>
          <w:sz w:val="19"/>
          <w:szCs w:val="19"/>
        </w:rPr>
      </w:pPr>
      <w:r>
        <w:rPr>
          <w:rFonts w:ascii="华文中宋" w:eastAsia="华文中宋" w:cs="华文中宋" w:hint="eastAsia"/>
          <w:b/>
          <w:bCs/>
          <w:color w:val="000000"/>
          <w:sz w:val="44"/>
          <w:szCs w:val="44"/>
        </w:rPr>
        <w:t>岗位要求</w:t>
      </w:r>
    </w:p>
    <w:tbl>
      <w:tblPr>
        <w:tblW w:w="9834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1080"/>
        <w:gridCol w:w="1080"/>
        <w:gridCol w:w="1080"/>
        <w:gridCol w:w="1080"/>
        <w:gridCol w:w="2115"/>
        <w:gridCol w:w="2709"/>
      </w:tblGrid>
      <w:tr w:rsidR="002500EF" w:rsidRPr="002500EF" w:rsidTr="002500EF">
        <w:trPr>
          <w:trHeight w:val="8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44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2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500EF" w:rsidRPr="002500EF" w:rsidTr="002500EF">
        <w:trPr>
          <w:trHeight w:val="54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生物医学工程、医学检验学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合同制</w:t>
            </w:r>
          </w:p>
        </w:tc>
      </w:tr>
      <w:tr w:rsidR="002500EF" w:rsidRPr="002500EF" w:rsidTr="002500EF">
        <w:trPr>
          <w:trHeight w:val="54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临床医学、影像医学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合同制</w:t>
            </w:r>
          </w:p>
        </w:tc>
      </w:tr>
      <w:tr w:rsidR="002500EF" w:rsidRPr="002500EF" w:rsidTr="002500EF">
        <w:trPr>
          <w:trHeight w:val="54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临床医学专业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合同制</w:t>
            </w:r>
          </w:p>
        </w:tc>
      </w:tr>
      <w:tr w:rsidR="002500EF" w:rsidRPr="002500EF" w:rsidTr="002500EF">
        <w:trPr>
          <w:trHeight w:val="54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合同制</w:t>
            </w:r>
          </w:p>
        </w:tc>
      </w:tr>
      <w:tr w:rsidR="002500EF" w:rsidRPr="002500EF" w:rsidTr="002500EF">
        <w:trPr>
          <w:trHeight w:val="54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输血科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博士、硕士、本科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博士、硕士为培训选留合同制，本科为合同制</w:t>
            </w:r>
          </w:p>
        </w:tc>
      </w:tr>
      <w:tr w:rsidR="002500EF" w:rsidRPr="002500EF" w:rsidTr="002500EF">
        <w:trPr>
          <w:trHeight w:val="54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合同制</w:t>
            </w:r>
          </w:p>
        </w:tc>
      </w:tr>
      <w:tr w:rsidR="002500EF" w:rsidRPr="002500EF" w:rsidTr="002500EF">
        <w:trPr>
          <w:trHeight w:val="54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合同制</w:t>
            </w:r>
          </w:p>
        </w:tc>
      </w:tr>
      <w:tr w:rsidR="002500EF" w:rsidRPr="002500EF" w:rsidTr="002500EF">
        <w:trPr>
          <w:trHeight w:val="54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现代康复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合同制</w:t>
            </w:r>
          </w:p>
        </w:tc>
      </w:tr>
      <w:tr w:rsidR="002500EF" w:rsidRPr="002500EF" w:rsidTr="002500EF">
        <w:trPr>
          <w:trHeight w:val="54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合同制</w:t>
            </w:r>
          </w:p>
        </w:tc>
      </w:tr>
      <w:tr w:rsidR="002500EF" w:rsidRPr="002500EF" w:rsidTr="002500EF">
        <w:trPr>
          <w:trHeight w:val="54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放射医学技术或临床医学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神经电生理技术岗，合同制</w:t>
            </w:r>
          </w:p>
        </w:tc>
      </w:tr>
      <w:tr w:rsidR="002500EF" w:rsidRPr="002500EF" w:rsidTr="002500EF">
        <w:trPr>
          <w:trHeight w:val="54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医学病理相关专业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合同制</w:t>
            </w:r>
          </w:p>
        </w:tc>
      </w:tr>
      <w:tr w:rsidR="002500EF" w:rsidRPr="002500EF" w:rsidTr="002500EF">
        <w:trPr>
          <w:trHeight w:val="108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临床医学或生物医学工程专业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TCD技师1人、脑电图技师1人。合同制</w:t>
            </w:r>
          </w:p>
        </w:tc>
      </w:tr>
      <w:tr w:rsidR="002500EF" w:rsidRPr="002500EF" w:rsidTr="002500EF">
        <w:trPr>
          <w:trHeight w:val="81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临床医学/血液内科学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免疫-流式方向。合同制</w:t>
            </w:r>
          </w:p>
        </w:tc>
      </w:tr>
      <w:tr w:rsidR="002500EF" w:rsidRPr="002500EF" w:rsidTr="002500EF">
        <w:trPr>
          <w:trHeight w:val="162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血液、遗传专业，医学检验专业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儿科实验室技术岗1人，血液、遗传专业；病房脑电图、呼吸功能技术岗，医学检验专业。</w:t>
            </w: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合同制</w:t>
            </w:r>
          </w:p>
        </w:tc>
      </w:tr>
      <w:tr w:rsidR="002500EF" w:rsidRPr="002500EF" w:rsidTr="002500EF">
        <w:trPr>
          <w:trHeight w:val="189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医学检验专业、医学技术专业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0EF" w:rsidRPr="002500EF" w:rsidRDefault="002500EF" w:rsidP="002500EF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内分泌研究室实验技术岗1人，医学检验专业；门诊及住院部糖尿病并发症检查技术岗1人，医学技术专业。</w:t>
            </w:r>
            <w:r w:rsidRPr="00250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合同制</w:t>
            </w:r>
          </w:p>
        </w:tc>
      </w:tr>
    </w:tbl>
    <w:p w:rsidR="002500EF" w:rsidRPr="002500EF" w:rsidRDefault="002500EF" w:rsidP="002500EF">
      <w:pPr>
        <w:ind w:firstLine="420"/>
      </w:pPr>
    </w:p>
    <w:sectPr w:rsidR="002500EF" w:rsidRPr="002500E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548"/>
    <w:rsid w:val="002500EF"/>
    <w:rsid w:val="003A66D9"/>
    <w:rsid w:val="003C760C"/>
    <w:rsid w:val="004F0548"/>
    <w:rsid w:val="007A0D36"/>
    <w:rsid w:val="007C7F1D"/>
    <w:rsid w:val="00A3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54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0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6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4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9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2020-04-07T02:32:00Z</dcterms:created>
  <dcterms:modified xsi:type="dcterms:W3CDTF">2020-04-07T03:06:00Z</dcterms:modified>
</cp:coreProperties>
</file>