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88" w:rsidRPr="00176B88" w:rsidRDefault="00176B88" w:rsidP="00176B88">
      <w:pPr>
        <w:widowControl/>
        <w:shd w:val="clear" w:color="auto" w:fill="FFFFFF"/>
        <w:spacing w:line="432" w:lineRule="atLeast"/>
        <w:ind w:firstLineChars="0" w:firstLine="580"/>
        <w:jc w:val="center"/>
        <w:outlineLvl w:val="2"/>
        <w:rPr>
          <w:rFonts w:ascii="Microsoft Yahei" w:eastAsia="宋体" w:hAnsi="Microsoft Yahei" w:cs="宋体"/>
          <w:b/>
          <w:bCs/>
          <w:color w:val="404040"/>
          <w:kern w:val="0"/>
          <w:sz w:val="28"/>
          <w:szCs w:val="28"/>
        </w:rPr>
      </w:pPr>
      <w:r w:rsidRPr="00176B88">
        <w:rPr>
          <w:rFonts w:ascii="Microsoft Yahei" w:eastAsia="宋体" w:hAnsi="Microsoft Yahei" w:cs="宋体"/>
          <w:b/>
          <w:bCs/>
          <w:color w:val="404040"/>
          <w:kern w:val="0"/>
          <w:sz w:val="28"/>
          <w:szCs w:val="28"/>
        </w:rPr>
        <w:t>上海闵行二批教师招聘时间安排</w:t>
      </w:r>
    </w:p>
    <w:p w:rsidR="00176B88" w:rsidRPr="00176B88" w:rsidRDefault="00176B88" w:rsidP="00176B88">
      <w:pPr>
        <w:autoSpaceDE w:val="0"/>
        <w:autoSpaceDN w:val="0"/>
        <w:adjustRightInd w:val="0"/>
        <w:ind w:firstLineChars="0" w:firstLine="0"/>
        <w:jc w:val="left"/>
        <w:rPr>
          <w:rFonts w:asciiTheme="majorEastAsia" w:eastAsiaTheme="majorEastAsia" w:hAnsiTheme="majorEastAsia" w:cs="方正小标宋简体"/>
          <w:szCs w:val="21"/>
          <w:lang w:val="zh-CN"/>
        </w:rPr>
      </w:pP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一、</w:t>
      </w:r>
      <w:r w:rsidRPr="00176B88">
        <w:rPr>
          <w:rFonts w:asciiTheme="majorEastAsia" w:eastAsiaTheme="majorEastAsia" w:hAnsiTheme="majorEastAsia" w:cs="方正小标宋简体"/>
          <w:szCs w:val="21"/>
          <w:lang w:val="zh-CN"/>
        </w:rPr>
        <w:t>2020</w:t>
      </w: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年</w:t>
      </w:r>
      <w:r w:rsidRPr="00176B88">
        <w:rPr>
          <w:rFonts w:asciiTheme="majorEastAsia" w:eastAsiaTheme="majorEastAsia" w:hAnsiTheme="majorEastAsia" w:cs="方正小标宋简体"/>
          <w:szCs w:val="21"/>
          <w:lang w:val="zh-CN"/>
        </w:rPr>
        <w:t>4</w:t>
      </w: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月</w:t>
      </w:r>
      <w:r w:rsidRPr="00176B88">
        <w:rPr>
          <w:rFonts w:asciiTheme="majorEastAsia" w:eastAsiaTheme="majorEastAsia" w:hAnsiTheme="majorEastAsia" w:cs="方正小标宋简体"/>
          <w:szCs w:val="21"/>
          <w:lang w:val="zh-CN"/>
        </w:rPr>
        <w:t>2</w:t>
      </w: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日至</w:t>
      </w:r>
      <w:r w:rsidRPr="00176B88">
        <w:rPr>
          <w:rFonts w:asciiTheme="majorEastAsia" w:eastAsiaTheme="majorEastAsia" w:hAnsiTheme="majorEastAsia" w:cs="方正小标宋简体"/>
          <w:szCs w:val="21"/>
          <w:lang w:val="zh-CN"/>
        </w:rPr>
        <w:t>4</w:t>
      </w: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月</w:t>
      </w:r>
      <w:r w:rsidRPr="00176B88">
        <w:rPr>
          <w:rFonts w:asciiTheme="majorEastAsia" w:eastAsiaTheme="majorEastAsia" w:hAnsiTheme="majorEastAsia" w:cs="方正小标宋简体"/>
          <w:szCs w:val="21"/>
          <w:lang w:val="zh-CN"/>
        </w:rPr>
        <w:t>15</w:t>
      </w: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日，发布招聘公告、公布招录岗位数、应聘者网上注册报名。</w:t>
      </w:r>
    </w:p>
    <w:p w:rsidR="00176B88" w:rsidRPr="00176B88" w:rsidRDefault="00176B88" w:rsidP="00176B88">
      <w:pPr>
        <w:autoSpaceDE w:val="0"/>
        <w:autoSpaceDN w:val="0"/>
        <w:adjustRightInd w:val="0"/>
        <w:ind w:firstLineChars="0" w:firstLine="0"/>
        <w:jc w:val="left"/>
        <w:rPr>
          <w:rFonts w:asciiTheme="majorEastAsia" w:eastAsiaTheme="majorEastAsia" w:hAnsiTheme="majorEastAsia" w:cs="方正小标宋简体"/>
          <w:szCs w:val="21"/>
          <w:lang w:val="zh-CN"/>
        </w:rPr>
      </w:pPr>
    </w:p>
    <w:p w:rsidR="00176B88" w:rsidRPr="00176B88" w:rsidRDefault="00176B88" w:rsidP="00176B88">
      <w:pPr>
        <w:autoSpaceDE w:val="0"/>
        <w:autoSpaceDN w:val="0"/>
        <w:adjustRightInd w:val="0"/>
        <w:ind w:firstLineChars="0" w:firstLine="0"/>
        <w:jc w:val="left"/>
        <w:rPr>
          <w:rFonts w:asciiTheme="majorEastAsia" w:eastAsiaTheme="majorEastAsia" w:hAnsiTheme="majorEastAsia" w:cs="方正小标宋简体"/>
          <w:szCs w:val="21"/>
          <w:lang w:val="zh-CN"/>
        </w:rPr>
      </w:pPr>
      <w:r w:rsidRPr="00176B88">
        <w:rPr>
          <w:rFonts w:asciiTheme="majorEastAsia" w:eastAsiaTheme="majorEastAsia" w:hAnsiTheme="majorEastAsia" w:cs="方正小标宋简体" w:hint="eastAsia"/>
          <w:szCs w:val="21"/>
          <w:lang w:val="zh-CN"/>
        </w:rPr>
        <w:t>二、现场递交报名材料、市综合能力测评和专业笔试、个人与学校之间双向选择、心理测试等招聘环节，时间待定。</w:t>
      </w:r>
    </w:p>
    <w:p w:rsidR="00176B88" w:rsidRPr="00176B88" w:rsidRDefault="00176B88" w:rsidP="00176B88">
      <w:pPr>
        <w:ind w:firstLine="420"/>
      </w:pPr>
    </w:p>
    <w:sectPr w:rsidR="00176B88" w:rsidRPr="00176B8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9C9"/>
    <w:rsid w:val="000C7A72"/>
    <w:rsid w:val="00176B88"/>
    <w:rsid w:val="007A0D36"/>
    <w:rsid w:val="007C7F1D"/>
    <w:rsid w:val="00B5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76B88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9C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76B8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2020-04-03T02:02:00Z</dcterms:created>
  <dcterms:modified xsi:type="dcterms:W3CDTF">2020-04-03T02:49:00Z</dcterms:modified>
</cp:coreProperties>
</file>