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海南省交通学校20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年公开招聘工作人员报名表</w:t>
      </w:r>
    </w:p>
    <w:bookmarkEnd w:id="0"/>
    <w:tbl>
      <w:tblPr>
        <w:tblpPr w:leftFromText="180" w:rightFromText="180" w:vertAnchor="text" w:horzAnchor="margin" w:tblpXSpec="center" w:tblpY="350"/>
        <w:tblW w:w="8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64"/>
        <w:gridCol w:w="1106"/>
        <w:gridCol w:w="616"/>
        <w:gridCol w:w="574"/>
        <w:gridCol w:w="1131"/>
        <w:gridCol w:w="134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档案所在地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ind w:left="-122" w:leftChars="-58" w:right="-92" w:rightChars="-44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户口所在地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97" w:leftChars="-46" w:right="-67" w:rightChars="-3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执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业资格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参加工作</w:t>
            </w:r>
          </w:p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</w:trPr>
        <w:tc>
          <w:tcPr>
            <w:tcW w:w="976" w:type="dxa"/>
            <w:vMerge w:val="restart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全日制教育</w:t>
            </w: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毕业时间及院校专业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毕业时间及院校专业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24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610" w:type="dxa"/>
            <w:gridSpan w:val="6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24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掌握何种外语及程度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计算机水平等级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身份证号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通讯地址邮编</w:t>
            </w:r>
          </w:p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或电子邮箱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报考岗位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8" w:hRule="atLeast"/>
        </w:trPr>
        <w:tc>
          <w:tcPr>
            <w:tcW w:w="976" w:type="dxa"/>
            <w:vAlign w:val="center"/>
          </w:tcPr>
          <w:p>
            <w:pPr>
              <w:ind w:left="-55" w:leftChars="-26" w:right="-61" w:rightChars="-29"/>
              <w:jc w:val="center"/>
              <w:rPr>
                <w:rFonts w:ascii="宋体"/>
                <w:sz w:val="24"/>
              </w:rPr>
            </w:pPr>
          </w:p>
          <w:p>
            <w:pPr>
              <w:ind w:left="-13" w:leftChars="-6" w:right="-21" w:rightChars="-1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个人简历（从高中填起，格式为年月至年月、单位、职务）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74" w:type="dxa"/>
            <w:gridSpan w:val="7"/>
            <w:vAlign w:val="top"/>
          </w:tcPr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</w:trPr>
        <w:tc>
          <w:tcPr>
            <w:tcW w:w="976" w:type="dxa"/>
            <w:vAlign w:val="center"/>
          </w:tcPr>
          <w:p>
            <w:pPr>
              <w:ind w:left="-55" w:leftChars="-26" w:right="-61" w:rightChars="-29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特长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及主要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成果</w:t>
            </w:r>
          </w:p>
        </w:tc>
        <w:tc>
          <w:tcPr>
            <w:tcW w:w="7874" w:type="dxa"/>
            <w:gridSpan w:val="7"/>
            <w:vAlign w:val="top"/>
          </w:tcPr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W w:w="8905" w:type="dxa"/>
        <w:jc w:val="center"/>
        <w:tblInd w:w="-15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6"/>
        <w:gridCol w:w="1045"/>
        <w:gridCol w:w="1288"/>
        <w:gridCol w:w="1064"/>
        <w:gridCol w:w="252"/>
        <w:gridCol w:w="476"/>
        <w:gridCol w:w="769"/>
        <w:gridCol w:w="3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88" w:hRule="exact"/>
          <w:jc w:val="center"/>
        </w:trPr>
        <w:tc>
          <w:tcPr>
            <w:tcW w:w="996" w:type="dxa"/>
            <w:vAlign w:val="center"/>
          </w:tcPr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</w:t>
            </w:r>
          </w:p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著作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88" w:hRule="exac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2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045" w:type="dxa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谓</w:t>
            </w:r>
          </w:p>
        </w:tc>
        <w:tc>
          <w:tcPr>
            <w:tcW w:w="1288" w:type="dxa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63" w:leftChars="-30" w:right="-73" w:rightChars="-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015" w:type="dxa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及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 w:firstLine="31" w:firstLineChars="1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 w:firstLine="60" w:firstLineChars="2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7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应聘者承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诺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本人已阅读海南省交通学校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年公开招聘工作人员公告，充分理解其内容。本人对以上所填内容的真实性、准确性和合法性负责，如有不实或错误，由本人承担由此所产生的一切责任和后果。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应聘者签名：</w:t>
            </w:r>
          </w:p>
          <w:p>
            <w:pPr>
              <w:ind w:right="36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3" w:hRule="atLeast"/>
          <w:jc w:val="center"/>
        </w:trPr>
        <w:tc>
          <w:tcPr>
            <w:tcW w:w="89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以下由招聘单位填写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91" w:hRule="atLeast"/>
          <w:jc w:val="center"/>
        </w:trPr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资格审查意见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资格复审意见</w:t>
            </w:r>
          </w:p>
          <w:p>
            <w:pPr>
              <w:ind w:right="36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82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 xml:space="preserve">: </w:t>
      </w:r>
      <w:r>
        <w:rPr>
          <w:rFonts w:hint="eastAsia" w:ascii="宋体" w:hAnsi="宋体"/>
          <w:sz w:val="24"/>
          <w:szCs w:val="24"/>
        </w:rPr>
        <w:t>家庭主要成员及重要社会关系包括父母、配偶、子女、岳父母等。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paragraph" w:styleId="2">
    <w:name w:val="Body Text Indent"/>
    <w:basedOn w:val="1"/>
    <w:link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00"/>
      <w:sz w:val="18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正文文本缩进 Char"/>
    <w:basedOn w:val="6"/>
    <w:link w:val="2"/>
    <w:qFormat/>
    <w:locked/>
    <w:uiPriority w:val="99"/>
    <w:rPr>
      <w:rFonts w:ascii="宋体" w:hAnsi="宋体" w:eastAsia="宋体" w:cs="Times New Roman"/>
      <w:kern w:val="0"/>
      <w:sz w:val="20"/>
    </w:rPr>
  </w:style>
  <w:style w:type="character" w:customStyle="1" w:styleId="11">
    <w:name w:val="页眉 Char"/>
    <w:basedOn w:val="6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脚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批注框文本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bluepoint</Company>
  <Pages>2</Pages>
  <Words>105</Words>
  <Characters>603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2020-03-29T09:08:00Z</dcterms:created>
  <dc:creator>lenovo</dc:creator>
  <cp:lastModifiedBy>未定义</cp:lastModifiedBy>
  <cp:lastPrinted>2020-03-31T02:56:47Z</cp:lastPrinted>
  <dcterms:modified xsi:type="dcterms:W3CDTF">2020-03-31T02:57:16Z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