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/>
        <w:spacing w:afterLines="50" w:line="560" w:lineRule="exact"/>
        <w:jc w:val="center"/>
        <w:textAlignment w:val="baseline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proofErr w:type="gramStart"/>
      <w:r>
        <w:rPr>
          <w:rFonts w:ascii="方正小标宋简体" w:eastAsia="方正小标宋简体" w:hAnsi="黑体"/>
          <w:color w:val="000000" w:themeColor="text1"/>
          <w:sz w:val="44"/>
          <w:szCs w:val="44"/>
        </w:rPr>
        <w:t>湖州南太湖新区</w:t>
      </w:r>
      <w:proofErr w:type="gramEnd"/>
      <w:r>
        <w:rPr>
          <w:rFonts w:ascii="方正小标宋简体" w:eastAsia="方正小标宋简体" w:hAnsi="黑体"/>
          <w:color w:val="000000" w:themeColor="text1"/>
          <w:sz w:val="44"/>
          <w:szCs w:val="44"/>
        </w:rPr>
        <w:t>人民法院公开选调报名表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695"/>
        <w:gridCol w:w="445"/>
        <w:gridCol w:w="91"/>
        <w:gridCol w:w="456"/>
        <w:gridCol w:w="555"/>
        <w:gridCol w:w="6"/>
        <w:gridCol w:w="15"/>
        <w:gridCol w:w="558"/>
        <w:gridCol w:w="539"/>
        <w:gridCol w:w="312"/>
        <w:gridCol w:w="880"/>
        <w:gridCol w:w="222"/>
        <w:gridCol w:w="1042"/>
        <w:gridCol w:w="234"/>
        <w:gridCol w:w="1024"/>
        <w:gridCol w:w="930"/>
        <w:gridCol w:w="47"/>
      </w:tblGrid>
      <w:tr>
        <w:trPr>
          <w:gridAfter w:val="1"/>
          <w:wAfter w:w="47" w:type="dxa"/>
          <w:trHeight w:hRule="exact" w:val="624"/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姓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性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别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照片</w:t>
            </w:r>
          </w:p>
        </w:tc>
      </w:tr>
      <w:tr>
        <w:trPr>
          <w:gridAfter w:val="1"/>
          <w:wAfter w:w="47" w:type="dxa"/>
          <w:cantSplit/>
          <w:trHeight w:hRule="exact" w:val="624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民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族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籍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贯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 w:themeColor="text1"/>
                <w:sz w:val="22"/>
                <w:szCs w:val="22"/>
              </w:rPr>
              <w:t>婚</w:t>
            </w:r>
            <w:proofErr w:type="gramEnd"/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否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47" w:type="dxa"/>
          <w:cantSplit/>
          <w:trHeight w:hRule="exact" w:val="624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作时间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政治面貌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入党时间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47" w:type="dxa"/>
          <w:cantSplit/>
          <w:trHeight w:hRule="exact" w:val="624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号码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住址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47" w:type="dxa"/>
          <w:cantSplit/>
          <w:trHeight w:hRule="exact" w:val="624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现工作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单位</w:t>
            </w:r>
          </w:p>
        </w:tc>
        <w:tc>
          <w:tcPr>
            <w:tcW w:w="58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47" w:type="dxa"/>
          <w:cantSplit/>
          <w:trHeight w:hRule="exact" w:val="964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取得法律职业资格时间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公务员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登记时间</w:t>
            </w: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熟悉专业和专长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47" w:type="dxa"/>
          <w:cantSplit/>
          <w:trHeight w:hRule="exact" w:val="733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行政职务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2"/>
              </w:rPr>
              <w:t>任职时间</w:t>
            </w:r>
            <w:r>
              <w:rPr>
                <w:rFonts w:hint="eastAsia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33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法律职务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2"/>
              </w:rPr>
              <w:t>任职时间</w:t>
            </w:r>
            <w:r>
              <w:rPr>
                <w:rFonts w:hint="eastAsia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47" w:type="dxa"/>
          <w:cantSplit/>
          <w:trHeight w:val="510"/>
          <w:jc w:val="center"/>
        </w:trPr>
        <w:tc>
          <w:tcPr>
            <w:tcW w:w="11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学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历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学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位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教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育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学历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毕业院校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系</w:t>
            </w:r>
            <w:r>
              <w:rPr>
                <w:color w:val="000000" w:themeColor="text1"/>
                <w:sz w:val="22"/>
                <w:szCs w:val="22"/>
              </w:rPr>
              <w:t>及专业</w:t>
            </w:r>
          </w:p>
        </w:tc>
        <w:tc>
          <w:tcPr>
            <w:tcW w:w="34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47" w:type="dxa"/>
          <w:cantSplit/>
          <w:trHeight w:val="510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学位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47" w:type="dxa"/>
          <w:cantSplit/>
          <w:trHeight w:val="510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在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职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教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育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学历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系</w:t>
            </w:r>
            <w:r>
              <w:rPr>
                <w:color w:val="000000" w:themeColor="text1"/>
                <w:sz w:val="22"/>
                <w:szCs w:val="22"/>
              </w:rPr>
              <w:t>及专业</w:t>
            </w:r>
          </w:p>
        </w:tc>
        <w:tc>
          <w:tcPr>
            <w:tcW w:w="34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47" w:type="dxa"/>
          <w:cantSplit/>
          <w:trHeight w:val="510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学位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47" w:type="dxa"/>
          <w:cantSplit/>
          <w:trHeight w:val="510"/>
          <w:jc w:val="center"/>
        </w:trPr>
        <w:tc>
          <w:tcPr>
            <w:tcW w:w="11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联系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方式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手机号码</w:t>
            </w:r>
          </w:p>
        </w:tc>
        <w:tc>
          <w:tcPr>
            <w:tcW w:w="2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常用邮箱</w:t>
            </w:r>
          </w:p>
        </w:tc>
        <w:tc>
          <w:tcPr>
            <w:tcW w:w="34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47" w:type="dxa"/>
          <w:cantSplit/>
          <w:trHeight w:hRule="exact" w:val="510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紧急电话</w:t>
            </w:r>
          </w:p>
        </w:tc>
        <w:tc>
          <w:tcPr>
            <w:tcW w:w="2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47" w:type="dxa"/>
          <w:cantSplit/>
          <w:trHeight w:hRule="exact" w:val="4685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历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04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cantSplit/>
          <w:trHeight w:val="2372"/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奖惩情况</w:t>
            </w:r>
          </w:p>
        </w:tc>
        <w:tc>
          <w:tcPr>
            <w:tcW w:w="8051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119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理论文章获奖情况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发表时间</w:t>
            </w:r>
          </w:p>
        </w:tc>
        <w:tc>
          <w:tcPr>
            <w:tcW w:w="35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论文题目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刊物名称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获奖情况</w:t>
            </w:r>
          </w:p>
        </w:tc>
      </w:tr>
      <w:tr>
        <w:trPr>
          <w:cantSplit/>
          <w:trHeight w:val="567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119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cantSplit/>
          <w:trHeight w:val="769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历年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考核情况</w:t>
            </w:r>
          </w:p>
        </w:tc>
        <w:tc>
          <w:tcPr>
            <w:tcW w:w="80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cantSplit/>
          <w:trHeight w:val="624"/>
          <w:jc w:val="center"/>
        </w:trPr>
        <w:tc>
          <w:tcPr>
            <w:tcW w:w="11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家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庭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成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员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重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社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会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关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系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谓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姓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政治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</w:rPr>
              <w:t>面貌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现</w:t>
            </w:r>
            <w:r>
              <w:rPr>
                <w:color w:val="000000" w:themeColor="text1"/>
                <w:sz w:val="22"/>
                <w:szCs w:val="22"/>
              </w:rPr>
              <w:t>工作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（学习）</w:t>
            </w:r>
            <w:r>
              <w:rPr>
                <w:color w:val="000000" w:themeColor="text1"/>
                <w:sz w:val="22"/>
                <w:szCs w:val="22"/>
              </w:rPr>
              <w:t>单位及职务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奖惩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情况</w:t>
            </w:r>
          </w:p>
        </w:tc>
      </w:tr>
      <w:tr>
        <w:trPr>
          <w:cantSplit/>
          <w:trHeight w:val="567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cantSplit/>
          <w:trHeight w:val="2095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本人承诺</w:t>
            </w:r>
          </w:p>
        </w:tc>
        <w:tc>
          <w:tcPr>
            <w:tcW w:w="80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spacing w:line="400" w:lineRule="exac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我承诺，上述材料及数据均属实，如有弄虚作假行为的，自愿承担相应的后果。</w:t>
            </w:r>
          </w:p>
          <w:p>
            <w:pPr>
              <w:spacing w:line="400" w:lineRule="exac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         承诺人（本人签字）：</w:t>
            </w:r>
          </w:p>
          <w:p>
            <w:pPr>
              <w:spacing w:line="400" w:lineRule="exact"/>
              <w:ind w:firstLineChars="200" w:firstLine="480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          2020年    月    日</w:t>
            </w:r>
          </w:p>
        </w:tc>
      </w:tr>
      <w:tr>
        <w:trPr>
          <w:cantSplit/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其他需要说明的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情况</w:t>
            </w:r>
          </w:p>
        </w:tc>
        <w:tc>
          <w:tcPr>
            <w:tcW w:w="8051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40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>
      <w:pPr>
        <w:spacing w:line="480" w:lineRule="exact"/>
        <w:rPr>
          <w:rFonts w:eastAsia="仿宋_GB2312"/>
          <w:color w:val="000000" w:themeColor="text1"/>
          <w:kern w:val="0"/>
          <w:sz w:val="30"/>
          <w:szCs w:val="30"/>
        </w:rPr>
        <w:sectPr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>
      <w:pPr>
        <w:widowControl/>
        <w:jc w:val="center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lastRenderedPageBreak/>
        <w:t>填</w:t>
      </w:r>
      <w:r>
        <w:rPr>
          <w:rFonts w:eastAsia="黑体"/>
          <w:color w:val="000000" w:themeColor="text1"/>
          <w:sz w:val="44"/>
          <w:szCs w:val="44"/>
        </w:rPr>
        <w:t xml:space="preserve"> </w:t>
      </w:r>
      <w:r>
        <w:rPr>
          <w:rFonts w:eastAsia="黑体"/>
          <w:color w:val="000000" w:themeColor="text1"/>
          <w:sz w:val="44"/>
          <w:szCs w:val="44"/>
        </w:rPr>
        <w:t>表</w:t>
      </w:r>
      <w:r>
        <w:rPr>
          <w:rFonts w:eastAsia="黑体"/>
          <w:color w:val="000000" w:themeColor="text1"/>
          <w:sz w:val="44"/>
          <w:szCs w:val="44"/>
        </w:rPr>
        <w:t xml:space="preserve"> </w:t>
      </w:r>
      <w:r>
        <w:rPr>
          <w:rFonts w:eastAsia="黑体"/>
          <w:color w:val="000000" w:themeColor="text1"/>
          <w:sz w:val="44"/>
          <w:szCs w:val="44"/>
        </w:rPr>
        <w:t>说</w:t>
      </w:r>
      <w:r>
        <w:rPr>
          <w:rFonts w:eastAsia="黑体"/>
          <w:color w:val="000000" w:themeColor="text1"/>
          <w:sz w:val="44"/>
          <w:szCs w:val="44"/>
        </w:rPr>
        <w:t xml:space="preserve"> </w:t>
      </w:r>
      <w:r>
        <w:rPr>
          <w:rFonts w:eastAsia="黑体"/>
          <w:color w:val="000000" w:themeColor="text1"/>
          <w:sz w:val="44"/>
          <w:szCs w:val="44"/>
        </w:rPr>
        <w:t>明</w:t>
      </w:r>
    </w:p>
    <w:p>
      <w:pPr>
        <w:widowControl/>
        <w:spacing w:line="400" w:lineRule="exact"/>
        <w:jc w:val="center"/>
        <w:rPr>
          <w:rFonts w:eastAsia="黑体"/>
          <w:color w:val="000000" w:themeColor="text1"/>
          <w:szCs w:val="21"/>
        </w:rPr>
      </w:pPr>
    </w:p>
    <w:p>
      <w:pPr>
        <w:widowControl/>
        <w:spacing w:line="560" w:lineRule="exact"/>
        <w:ind w:firstLineChars="200" w:firstLine="560"/>
        <w:rPr>
          <w:rFonts w:eastAsia="仿宋_GB2312"/>
          <w:color w:val="000000" w:themeColor="text1"/>
          <w:sz w:val="28"/>
          <w:szCs w:val="30"/>
        </w:rPr>
      </w:pPr>
      <w:r>
        <w:rPr>
          <w:rFonts w:eastAsia="仿宋_GB2312"/>
          <w:color w:val="000000" w:themeColor="text1"/>
          <w:sz w:val="28"/>
          <w:szCs w:val="30"/>
        </w:rPr>
        <w:t>1</w:t>
      </w:r>
      <w:r>
        <w:rPr>
          <w:rFonts w:eastAsia="仿宋_GB2312" w:hint="eastAsia"/>
          <w:color w:val="000000" w:themeColor="text1"/>
          <w:sz w:val="28"/>
          <w:szCs w:val="30"/>
        </w:rPr>
        <w:t xml:space="preserve">. </w:t>
      </w:r>
      <w:r>
        <w:rPr>
          <w:rFonts w:eastAsia="仿宋_GB2312"/>
          <w:color w:val="000000" w:themeColor="text1"/>
          <w:sz w:val="28"/>
          <w:szCs w:val="30"/>
        </w:rPr>
        <w:t>此表由本人逐栏如实准确填写，没有内容的填写</w:t>
      </w:r>
      <w:r>
        <w:rPr>
          <w:rFonts w:eastAsia="仿宋_GB2312" w:hint="eastAsia"/>
          <w:color w:val="000000" w:themeColor="text1"/>
          <w:sz w:val="28"/>
          <w:szCs w:val="30"/>
        </w:rPr>
        <w:t>“</w:t>
      </w:r>
      <w:r>
        <w:rPr>
          <w:rFonts w:eastAsia="仿宋_GB2312"/>
          <w:color w:val="000000" w:themeColor="text1"/>
          <w:sz w:val="28"/>
          <w:szCs w:val="30"/>
        </w:rPr>
        <w:t>无</w:t>
      </w:r>
      <w:r>
        <w:rPr>
          <w:rFonts w:eastAsia="仿宋_GB2312" w:hint="eastAsia"/>
          <w:color w:val="000000" w:themeColor="text1"/>
          <w:sz w:val="28"/>
          <w:szCs w:val="30"/>
        </w:rPr>
        <w:t>”。</w:t>
      </w:r>
    </w:p>
    <w:p>
      <w:pPr>
        <w:widowControl/>
        <w:spacing w:line="560" w:lineRule="exact"/>
        <w:ind w:firstLineChars="200" w:firstLine="560"/>
        <w:rPr>
          <w:rFonts w:eastAsia="仿宋_GB2312"/>
          <w:color w:val="000000" w:themeColor="text1"/>
          <w:sz w:val="28"/>
          <w:szCs w:val="30"/>
        </w:rPr>
      </w:pPr>
      <w:r>
        <w:rPr>
          <w:rFonts w:eastAsia="仿宋_GB2312"/>
          <w:color w:val="000000" w:themeColor="text1"/>
          <w:sz w:val="28"/>
          <w:szCs w:val="30"/>
        </w:rPr>
        <w:t>2</w:t>
      </w:r>
      <w:r>
        <w:rPr>
          <w:rFonts w:eastAsia="仿宋_GB2312" w:hint="eastAsia"/>
          <w:color w:val="000000" w:themeColor="text1"/>
          <w:sz w:val="28"/>
          <w:szCs w:val="30"/>
        </w:rPr>
        <w:t xml:space="preserve">. </w:t>
      </w:r>
      <w:r>
        <w:rPr>
          <w:rFonts w:eastAsia="仿宋_GB2312" w:hint="eastAsia"/>
          <w:color w:val="000000" w:themeColor="text1"/>
          <w:sz w:val="28"/>
          <w:szCs w:val="30"/>
        </w:rPr>
        <w:t>“</w:t>
      </w:r>
      <w:r>
        <w:rPr>
          <w:rFonts w:eastAsia="仿宋_GB2312"/>
          <w:color w:val="000000" w:themeColor="text1"/>
          <w:sz w:val="28"/>
          <w:szCs w:val="30"/>
        </w:rPr>
        <w:t>出生年月</w:t>
      </w:r>
      <w:r>
        <w:rPr>
          <w:rFonts w:eastAsia="仿宋_GB2312" w:hint="eastAsia"/>
          <w:color w:val="000000" w:themeColor="text1"/>
          <w:sz w:val="28"/>
          <w:szCs w:val="30"/>
        </w:rPr>
        <w:t>”</w:t>
      </w:r>
      <w:r>
        <w:rPr>
          <w:rFonts w:eastAsia="仿宋_GB2312"/>
          <w:color w:val="000000" w:themeColor="text1"/>
          <w:sz w:val="28"/>
          <w:szCs w:val="30"/>
        </w:rPr>
        <w:t>、</w:t>
      </w:r>
      <w:r>
        <w:rPr>
          <w:rFonts w:eastAsia="仿宋_GB2312" w:hint="eastAsia"/>
          <w:color w:val="000000" w:themeColor="text1"/>
          <w:sz w:val="28"/>
          <w:szCs w:val="30"/>
        </w:rPr>
        <w:t>“</w:t>
      </w:r>
      <w:r>
        <w:rPr>
          <w:rFonts w:eastAsia="仿宋_GB2312"/>
          <w:color w:val="000000" w:themeColor="text1"/>
          <w:sz w:val="28"/>
          <w:szCs w:val="30"/>
        </w:rPr>
        <w:t>参加工作时间</w:t>
      </w:r>
      <w:r>
        <w:rPr>
          <w:rFonts w:eastAsia="仿宋_GB2312" w:hint="eastAsia"/>
          <w:color w:val="000000" w:themeColor="text1"/>
          <w:sz w:val="28"/>
          <w:szCs w:val="30"/>
        </w:rPr>
        <w:t>”</w:t>
      </w:r>
      <w:r>
        <w:rPr>
          <w:rFonts w:eastAsia="仿宋_GB2312"/>
          <w:color w:val="000000" w:themeColor="text1"/>
          <w:sz w:val="28"/>
          <w:szCs w:val="30"/>
        </w:rPr>
        <w:t>、</w:t>
      </w:r>
      <w:r>
        <w:rPr>
          <w:rFonts w:eastAsia="仿宋_GB2312" w:hint="eastAsia"/>
          <w:color w:val="000000" w:themeColor="text1"/>
          <w:sz w:val="28"/>
          <w:szCs w:val="30"/>
        </w:rPr>
        <w:t>“</w:t>
      </w:r>
      <w:r>
        <w:rPr>
          <w:rFonts w:eastAsia="仿宋_GB2312"/>
          <w:color w:val="000000" w:themeColor="text1"/>
          <w:sz w:val="28"/>
          <w:szCs w:val="30"/>
        </w:rPr>
        <w:t>入党时间</w:t>
      </w:r>
      <w:r>
        <w:rPr>
          <w:rFonts w:eastAsia="仿宋_GB2312" w:hint="eastAsia"/>
          <w:color w:val="000000" w:themeColor="text1"/>
          <w:sz w:val="28"/>
          <w:szCs w:val="30"/>
        </w:rPr>
        <w:t>”等</w:t>
      </w:r>
      <w:r>
        <w:rPr>
          <w:rFonts w:eastAsia="仿宋_GB2312"/>
          <w:color w:val="000000" w:themeColor="text1"/>
          <w:sz w:val="28"/>
          <w:szCs w:val="30"/>
        </w:rPr>
        <w:t>，年份一律用</w:t>
      </w:r>
      <w:r>
        <w:rPr>
          <w:rFonts w:eastAsia="仿宋_GB2312"/>
          <w:color w:val="000000" w:themeColor="text1"/>
          <w:sz w:val="28"/>
          <w:szCs w:val="30"/>
        </w:rPr>
        <w:t>4</w:t>
      </w:r>
      <w:r>
        <w:rPr>
          <w:rFonts w:eastAsia="仿宋_GB2312"/>
          <w:color w:val="000000" w:themeColor="text1"/>
          <w:sz w:val="28"/>
          <w:szCs w:val="30"/>
        </w:rPr>
        <w:t>位数字表示，月份一律用</w:t>
      </w:r>
      <w:r>
        <w:rPr>
          <w:rFonts w:eastAsia="仿宋_GB2312"/>
          <w:color w:val="000000" w:themeColor="text1"/>
          <w:sz w:val="28"/>
          <w:szCs w:val="30"/>
        </w:rPr>
        <w:t>2</w:t>
      </w:r>
      <w:r>
        <w:rPr>
          <w:rFonts w:eastAsia="仿宋_GB2312"/>
          <w:color w:val="000000" w:themeColor="text1"/>
          <w:sz w:val="28"/>
          <w:szCs w:val="30"/>
        </w:rPr>
        <w:t>位数字表示，中间用</w:t>
      </w:r>
      <w:r>
        <w:rPr>
          <w:rFonts w:eastAsia="仿宋_GB2312" w:hint="eastAsia"/>
          <w:color w:val="000000" w:themeColor="text1"/>
          <w:sz w:val="28"/>
          <w:szCs w:val="30"/>
        </w:rPr>
        <w:t>“</w:t>
      </w:r>
      <w:r>
        <w:rPr>
          <w:rFonts w:eastAsia="仿宋_GB2312"/>
          <w:color w:val="000000" w:themeColor="text1"/>
          <w:sz w:val="28"/>
          <w:szCs w:val="30"/>
        </w:rPr>
        <w:t>.</w:t>
      </w:r>
      <w:r>
        <w:rPr>
          <w:rFonts w:eastAsia="仿宋_GB2312" w:hint="eastAsia"/>
          <w:color w:val="000000" w:themeColor="text1"/>
          <w:sz w:val="28"/>
          <w:szCs w:val="30"/>
        </w:rPr>
        <w:t xml:space="preserve"> </w:t>
      </w:r>
      <w:r>
        <w:rPr>
          <w:rFonts w:eastAsia="仿宋_GB2312" w:hint="eastAsia"/>
          <w:color w:val="000000" w:themeColor="text1"/>
          <w:sz w:val="28"/>
          <w:szCs w:val="30"/>
        </w:rPr>
        <w:t>”</w:t>
      </w:r>
      <w:r>
        <w:rPr>
          <w:rFonts w:eastAsia="仿宋_GB2312"/>
          <w:color w:val="000000" w:themeColor="text1"/>
          <w:sz w:val="28"/>
          <w:szCs w:val="30"/>
        </w:rPr>
        <w:t>分隔，如</w:t>
      </w:r>
      <w:r>
        <w:rPr>
          <w:rFonts w:eastAsia="仿宋_GB2312" w:hint="eastAsia"/>
          <w:color w:val="000000" w:themeColor="text1"/>
          <w:sz w:val="28"/>
          <w:szCs w:val="30"/>
        </w:rPr>
        <w:t>“</w:t>
      </w:r>
      <w:r>
        <w:rPr>
          <w:rFonts w:eastAsia="仿宋_GB2312"/>
          <w:color w:val="000000" w:themeColor="text1"/>
          <w:sz w:val="28"/>
          <w:szCs w:val="30"/>
        </w:rPr>
        <w:t>198</w:t>
      </w:r>
      <w:r>
        <w:rPr>
          <w:rFonts w:eastAsia="仿宋_GB2312" w:hint="eastAsia"/>
          <w:color w:val="000000" w:themeColor="text1"/>
          <w:sz w:val="28"/>
          <w:szCs w:val="30"/>
        </w:rPr>
        <w:t>8</w:t>
      </w:r>
      <w:r>
        <w:rPr>
          <w:rFonts w:eastAsia="仿宋_GB2312"/>
          <w:color w:val="000000" w:themeColor="text1"/>
          <w:sz w:val="28"/>
          <w:szCs w:val="30"/>
        </w:rPr>
        <w:t>.05</w:t>
      </w:r>
      <w:r>
        <w:rPr>
          <w:rFonts w:eastAsia="仿宋_GB2312" w:hint="eastAsia"/>
          <w:color w:val="000000" w:themeColor="text1"/>
          <w:sz w:val="28"/>
          <w:szCs w:val="30"/>
        </w:rPr>
        <w:t>”</w:t>
      </w:r>
      <w:r>
        <w:rPr>
          <w:rFonts w:eastAsia="仿宋_GB2312"/>
          <w:color w:val="000000" w:themeColor="text1"/>
          <w:sz w:val="28"/>
          <w:szCs w:val="30"/>
        </w:rPr>
        <w:t>。</w:t>
      </w:r>
    </w:p>
    <w:p>
      <w:pPr>
        <w:widowControl/>
        <w:spacing w:line="560" w:lineRule="exact"/>
        <w:ind w:firstLineChars="200" w:firstLine="560"/>
        <w:rPr>
          <w:rFonts w:eastAsia="仿宋_GB2312"/>
          <w:color w:val="000000" w:themeColor="text1"/>
          <w:sz w:val="28"/>
          <w:szCs w:val="30"/>
        </w:rPr>
      </w:pPr>
      <w:r>
        <w:rPr>
          <w:rFonts w:eastAsia="仿宋_GB2312"/>
          <w:color w:val="000000" w:themeColor="text1"/>
          <w:sz w:val="28"/>
          <w:szCs w:val="30"/>
        </w:rPr>
        <w:t>3</w:t>
      </w:r>
      <w:r>
        <w:rPr>
          <w:rFonts w:eastAsia="仿宋_GB2312" w:hint="eastAsia"/>
          <w:color w:val="000000" w:themeColor="text1"/>
          <w:sz w:val="28"/>
          <w:szCs w:val="30"/>
        </w:rPr>
        <w:t xml:space="preserve">. </w:t>
      </w:r>
      <w:r>
        <w:rPr>
          <w:rFonts w:eastAsia="仿宋_GB2312" w:hint="eastAsia"/>
          <w:color w:val="000000" w:themeColor="text1"/>
          <w:sz w:val="28"/>
          <w:szCs w:val="30"/>
        </w:rPr>
        <w:t>“熟悉专业和专长”根据本人实际填写，如熟悉经济、金融、审计、财会、法律等专业。</w:t>
      </w:r>
    </w:p>
    <w:p>
      <w:pPr>
        <w:widowControl/>
        <w:spacing w:line="560" w:lineRule="exact"/>
        <w:ind w:firstLineChars="200" w:firstLine="560"/>
        <w:rPr>
          <w:rFonts w:eastAsia="仿宋_GB2312"/>
          <w:color w:val="000000" w:themeColor="text1"/>
          <w:sz w:val="28"/>
          <w:szCs w:val="30"/>
        </w:rPr>
      </w:pPr>
      <w:r>
        <w:rPr>
          <w:rFonts w:eastAsia="仿宋_GB2312"/>
          <w:color w:val="000000" w:themeColor="text1"/>
          <w:sz w:val="28"/>
          <w:szCs w:val="30"/>
        </w:rPr>
        <w:t>4</w:t>
      </w:r>
      <w:r>
        <w:rPr>
          <w:rFonts w:eastAsia="仿宋_GB2312" w:hint="eastAsia"/>
          <w:color w:val="000000" w:themeColor="text1"/>
          <w:sz w:val="28"/>
          <w:szCs w:val="30"/>
        </w:rPr>
        <w:t xml:space="preserve">. </w:t>
      </w:r>
      <w:r>
        <w:rPr>
          <w:rFonts w:eastAsia="仿宋_GB2312" w:hint="eastAsia"/>
          <w:color w:val="000000" w:themeColor="text1"/>
          <w:sz w:val="28"/>
          <w:szCs w:val="30"/>
        </w:rPr>
        <w:t>“行政职务”根据本人实际填写，如办公室主任、立案庭庭长等；“法律职务”根据本人实际填写，如书记员、法官助理、一级法官等。</w:t>
      </w:r>
    </w:p>
    <w:p>
      <w:pPr>
        <w:widowControl/>
        <w:spacing w:line="560" w:lineRule="exact"/>
        <w:ind w:firstLineChars="200" w:firstLine="560"/>
        <w:rPr>
          <w:rFonts w:eastAsia="仿宋_GB2312"/>
          <w:color w:val="000000" w:themeColor="text1"/>
          <w:sz w:val="28"/>
          <w:szCs w:val="30"/>
        </w:rPr>
      </w:pPr>
      <w:r>
        <w:rPr>
          <w:rFonts w:eastAsia="仿宋_GB2312"/>
          <w:color w:val="000000" w:themeColor="text1"/>
          <w:sz w:val="28"/>
          <w:szCs w:val="30"/>
        </w:rPr>
        <w:t>5</w:t>
      </w:r>
      <w:r>
        <w:rPr>
          <w:rFonts w:eastAsia="仿宋_GB2312" w:hint="eastAsia"/>
          <w:color w:val="000000" w:themeColor="text1"/>
          <w:sz w:val="28"/>
          <w:szCs w:val="30"/>
        </w:rPr>
        <w:t xml:space="preserve">. </w:t>
      </w:r>
      <w:r>
        <w:rPr>
          <w:rFonts w:eastAsia="仿宋_GB2312" w:hint="eastAsia"/>
          <w:color w:val="000000" w:themeColor="text1"/>
          <w:sz w:val="28"/>
          <w:szCs w:val="30"/>
        </w:rPr>
        <w:t>“</w:t>
      </w:r>
      <w:r>
        <w:rPr>
          <w:rFonts w:eastAsia="仿宋_GB2312"/>
          <w:color w:val="000000" w:themeColor="text1"/>
          <w:sz w:val="28"/>
          <w:szCs w:val="30"/>
        </w:rPr>
        <w:t>联系电话</w:t>
      </w:r>
      <w:r>
        <w:rPr>
          <w:rFonts w:eastAsia="仿宋_GB2312" w:hint="eastAsia"/>
          <w:color w:val="000000" w:themeColor="text1"/>
          <w:sz w:val="28"/>
          <w:szCs w:val="30"/>
        </w:rPr>
        <w:t>”</w:t>
      </w:r>
      <w:r>
        <w:rPr>
          <w:rFonts w:eastAsia="仿宋_GB2312"/>
          <w:color w:val="000000" w:themeColor="text1"/>
          <w:sz w:val="28"/>
          <w:szCs w:val="30"/>
        </w:rPr>
        <w:t>栏填写本人的手机</w:t>
      </w:r>
      <w:r>
        <w:rPr>
          <w:rFonts w:eastAsia="仿宋_GB2312" w:hint="eastAsia"/>
          <w:color w:val="000000" w:themeColor="text1"/>
          <w:sz w:val="28"/>
          <w:szCs w:val="30"/>
        </w:rPr>
        <w:t>号码和紧急联系电话</w:t>
      </w:r>
      <w:r>
        <w:rPr>
          <w:rFonts w:eastAsia="仿宋_GB2312"/>
          <w:color w:val="000000" w:themeColor="text1"/>
          <w:sz w:val="28"/>
          <w:szCs w:val="30"/>
        </w:rPr>
        <w:t>，选调期间应保持通讯畅通。</w:t>
      </w:r>
    </w:p>
    <w:p>
      <w:pPr>
        <w:widowControl/>
        <w:spacing w:line="560" w:lineRule="exact"/>
        <w:ind w:firstLineChars="200" w:firstLine="560"/>
        <w:rPr>
          <w:rFonts w:eastAsia="仿宋_GB2312"/>
          <w:color w:val="000000" w:themeColor="text1"/>
          <w:sz w:val="28"/>
          <w:szCs w:val="30"/>
        </w:rPr>
      </w:pPr>
      <w:r>
        <w:rPr>
          <w:rFonts w:eastAsia="仿宋_GB2312" w:hint="eastAsia"/>
          <w:color w:val="000000" w:themeColor="text1"/>
          <w:sz w:val="28"/>
          <w:szCs w:val="30"/>
        </w:rPr>
        <w:t xml:space="preserve">6. </w:t>
      </w:r>
      <w:proofErr w:type="gramStart"/>
      <w:r>
        <w:rPr>
          <w:rFonts w:eastAsia="仿宋_GB2312" w:hint="eastAsia"/>
          <w:color w:val="000000" w:themeColor="text1"/>
          <w:sz w:val="28"/>
          <w:szCs w:val="30"/>
        </w:rPr>
        <w:t>“个人</w:t>
      </w:r>
      <w:r>
        <w:rPr>
          <w:rFonts w:eastAsia="仿宋_GB2312"/>
          <w:color w:val="000000" w:themeColor="text1"/>
          <w:sz w:val="28"/>
          <w:szCs w:val="30"/>
        </w:rPr>
        <w:t>简历</w:t>
      </w:r>
      <w:r>
        <w:rPr>
          <w:rFonts w:eastAsia="仿宋_GB2312" w:hint="eastAsia"/>
          <w:color w:val="000000" w:themeColor="text1"/>
          <w:sz w:val="28"/>
          <w:szCs w:val="30"/>
        </w:rPr>
        <w:t>”</w:t>
      </w:r>
      <w:r>
        <w:rPr>
          <w:rFonts w:eastAsia="仿宋_GB2312"/>
          <w:color w:val="000000" w:themeColor="text1"/>
          <w:sz w:val="28"/>
          <w:szCs w:val="30"/>
        </w:rPr>
        <w:t>栏从进入</w:t>
      </w:r>
      <w:proofErr w:type="gramEnd"/>
      <w:r>
        <w:rPr>
          <w:rFonts w:eastAsia="仿宋_GB2312" w:hint="eastAsia"/>
          <w:color w:val="000000" w:themeColor="text1"/>
          <w:sz w:val="28"/>
          <w:szCs w:val="30"/>
        </w:rPr>
        <w:t>高中</w:t>
      </w:r>
      <w:r>
        <w:rPr>
          <w:rFonts w:eastAsia="仿宋_GB2312"/>
          <w:color w:val="000000" w:themeColor="text1"/>
          <w:sz w:val="28"/>
          <w:szCs w:val="30"/>
        </w:rPr>
        <w:t>学习开始填起，须填写</w:t>
      </w:r>
      <w:proofErr w:type="gramStart"/>
      <w:r>
        <w:rPr>
          <w:rFonts w:eastAsia="仿宋_GB2312"/>
          <w:color w:val="000000" w:themeColor="text1"/>
          <w:sz w:val="28"/>
          <w:szCs w:val="30"/>
        </w:rPr>
        <w:t>清楚</w:t>
      </w:r>
      <w:r>
        <w:rPr>
          <w:rFonts w:eastAsia="仿宋_GB2312"/>
          <w:color w:val="000000" w:themeColor="text1"/>
          <w:sz w:val="28"/>
          <w:szCs w:val="30"/>
        </w:rPr>
        <w:t>×</w:t>
      </w:r>
      <w:proofErr w:type="gramEnd"/>
      <w:r>
        <w:rPr>
          <w:rFonts w:eastAsia="仿宋_GB2312"/>
          <w:color w:val="000000" w:themeColor="text1"/>
          <w:sz w:val="28"/>
          <w:szCs w:val="30"/>
        </w:rPr>
        <w:t>年</w:t>
      </w:r>
      <w:r>
        <w:rPr>
          <w:rFonts w:eastAsia="仿宋_GB2312"/>
          <w:color w:val="000000" w:themeColor="text1"/>
          <w:sz w:val="28"/>
          <w:szCs w:val="30"/>
        </w:rPr>
        <w:t>×</w:t>
      </w:r>
      <w:r>
        <w:rPr>
          <w:rFonts w:eastAsia="仿宋_GB2312"/>
          <w:color w:val="000000" w:themeColor="text1"/>
          <w:sz w:val="28"/>
          <w:szCs w:val="30"/>
        </w:rPr>
        <w:t>月至</w:t>
      </w:r>
      <w:r>
        <w:rPr>
          <w:rFonts w:eastAsia="仿宋_GB2312"/>
          <w:color w:val="000000" w:themeColor="text1"/>
          <w:sz w:val="28"/>
          <w:szCs w:val="30"/>
        </w:rPr>
        <w:t>×</w:t>
      </w:r>
      <w:r>
        <w:rPr>
          <w:rFonts w:eastAsia="仿宋_GB2312"/>
          <w:color w:val="000000" w:themeColor="text1"/>
          <w:sz w:val="28"/>
          <w:szCs w:val="30"/>
        </w:rPr>
        <w:t>年</w:t>
      </w:r>
      <w:r>
        <w:rPr>
          <w:rFonts w:eastAsia="仿宋_GB2312"/>
          <w:color w:val="000000" w:themeColor="text1"/>
          <w:sz w:val="28"/>
          <w:szCs w:val="30"/>
        </w:rPr>
        <w:t>×</w:t>
      </w:r>
      <w:r>
        <w:rPr>
          <w:rFonts w:eastAsia="仿宋_GB2312"/>
          <w:color w:val="000000" w:themeColor="text1"/>
          <w:sz w:val="28"/>
          <w:szCs w:val="30"/>
        </w:rPr>
        <w:t>月在何单位工作（学习）</w:t>
      </w:r>
      <w:r>
        <w:rPr>
          <w:rFonts w:eastAsia="仿宋_GB2312" w:hint="eastAsia"/>
          <w:color w:val="000000" w:themeColor="text1"/>
          <w:sz w:val="28"/>
          <w:szCs w:val="30"/>
        </w:rPr>
        <w:t>，具体到部门及职务</w:t>
      </w:r>
      <w:r>
        <w:rPr>
          <w:rFonts w:eastAsia="仿宋_GB2312"/>
          <w:color w:val="000000" w:themeColor="text1"/>
          <w:sz w:val="28"/>
          <w:szCs w:val="30"/>
        </w:rPr>
        <w:t>。</w:t>
      </w:r>
    </w:p>
    <w:p>
      <w:pPr>
        <w:widowControl/>
        <w:spacing w:line="560" w:lineRule="exact"/>
        <w:ind w:firstLineChars="200" w:firstLine="560"/>
        <w:rPr>
          <w:rFonts w:eastAsia="仿宋_GB2312"/>
          <w:color w:val="000000" w:themeColor="text1"/>
          <w:sz w:val="28"/>
          <w:szCs w:val="30"/>
        </w:rPr>
      </w:pPr>
      <w:r>
        <w:rPr>
          <w:rFonts w:eastAsia="仿宋_GB2312" w:hint="eastAsia"/>
          <w:color w:val="000000" w:themeColor="text1"/>
          <w:sz w:val="28"/>
          <w:szCs w:val="30"/>
        </w:rPr>
        <w:t xml:space="preserve">7. </w:t>
      </w:r>
      <w:r>
        <w:rPr>
          <w:rFonts w:eastAsia="仿宋_GB2312" w:hint="eastAsia"/>
          <w:color w:val="000000" w:themeColor="text1"/>
          <w:sz w:val="28"/>
          <w:szCs w:val="30"/>
        </w:rPr>
        <w:t>“立功受奖情况”填写县（区）委、政府及以上联合表彰或者市级（设区市）以上单个部门表彰的荣誉。</w:t>
      </w:r>
    </w:p>
    <w:p>
      <w:pPr>
        <w:widowControl/>
        <w:spacing w:line="560" w:lineRule="exact"/>
        <w:ind w:firstLineChars="200" w:firstLine="560"/>
        <w:rPr>
          <w:rFonts w:eastAsia="仿宋_GB2312"/>
          <w:color w:val="000000" w:themeColor="text1"/>
          <w:sz w:val="28"/>
          <w:szCs w:val="30"/>
        </w:rPr>
      </w:pPr>
      <w:r>
        <w:rPr>
          <w:rFonts w:eastAsia="仿宋_GB2312" w:hint="eastAsia"/>
          <w:color w:val="000000" w:themeColor="text1"/>
          <w:sz w:val="28"/>
          <w:szCs w:val="30"/>
        </w:rPr>
        <w:t xml:space="preserve">8. </w:t>
      </w:r>
      <w:r>
        <w:rPr>
          <w:rFonts w:eastAsia="仿宋_GB2312" w:hint="eastAsia"/>
          <w:color w:val="000000" w:themeColor="text1"/>
          <w:sz w:val="28"/>
          <w:szCs w:val="30"/>
        </w:rPr>
        <w:t>“历年考核情况”</w:t>
      </w:r>
      <w:r>
        <w:rPr>
          <w:rFonts w:eastAsia="仿宋_GB2312"/>
          <w:color w:val="000000" w:themeColor="text1"/>
          <w:sz w:val="28"/>
          <w:szCs w:val="30"/>
        </w:rPr>
        <w:t>栏，</w:t>
      </w:r>
      <w:r>
        <w:rPr>
          <w:rFonts w:eastAsia="仿宋_GB2312" w:hint="eastAsia"/>
          <w:color w:val="000000" w:themeColor="text1"/>
          <w:sz w:val="28"/>
          <w:szCs w:val="30"/>
        </w:rPr>
        <w:t>根据历年年度考核结果填写</w:t>
      </w:r>
      <w:r>
        <w:rPr>
          <w:rFonts w:eastAsia="仿宋_GB2312"/>
          <w:color w:val="000000" w:themeColor="text1"/>
          <w:sz w:val="28"/>
          <w:szCs w:val="30"/>
        </w:rPr>
        <w:t>是否均为称职以上等次</w:t>
      </w:r>
      <w:r>
        <w:rPr>
          <w:rFonts w:eastAsia="仿宋_GB2312" w:hint="eastAsia"/>
          <w:color w:val="000000" w:themeColor="text1"/>
          <w:sz w:val="28"/>
          <w:szCs w:val="30"/>
        </w:rPr>
        <w:t>（不含试用期不确定等次的情况）。</w:t>
      </w:r>
    </w:p>
    <w:p>
      <w:pPr>
        <w:widowControl/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28"/>
          <w:szCs w:val="30"/>
        </w:rPr>
        <w:t xml:space="preserve">9. </w:t>
      </w:r>
      <w:r>
        <w:rPr>
          <w:rFonts w:eastAsia="仿宋_GB2312"/>
          <w:color w:val="000000" w:themeColor="text1"/>
          <w:sz w:val="28"/>
          <w:szCs w:val="30"/>
        </w:rPr>
        <w:t>此表用</w:t>
      </w:r>
      <w:r>
        <w:rPr>
          <w:rFonts w:eastAsia="仿宋_GB2312"/>
          <w:color w:val="000000" w:themeColor="text1"/>
          <w:sz w:val="28"/>
          <w:szCs w:val="30"/>
        </w:rPr>
        <w:t>A4</w:t>
      </w:r>
      <w:r>
        <w:rPr>
          <w:rFonts w:eastAsia="仿宋_GB2312"/>
          <w:color w:val="000000" w:themeColor="text1"/>
          <w:sz w:val="28"/>
          <w:szCs w:val="30"/>
        </w:rPr>
        <w:t>纸双面打印</w:t>
      </w:r>
      <w:r>
        <w:rPr>
          <w:rFonts w:eastAsia="仿宋_GB2312" w:hint="eastAsia"/>
          <w:color w:val="000000" w:themeColor="text1"/>
          <w:sz w:val="28"/>
          <w:szCs w:val="30"/>
        </w:rPr>
        <w:t>，</w:t>
      </w:r>
      <w:r>
        <w:rPr>
          <w:rFonts w:eastAsia="仿宋_GB2312"/>
          <w:color w:val="000000" w:themeColor="text1"/>
          <w:sz w:val="28"/>
          <w:szCs w:val="30"/>
        </w:rPr>
        <w:t>请</w:t>
      </w:r>
      <w:r>
        <w:rPr>
          <w:rFonts w:eastAsia="仿宋_GB2312" w:hint="eastAsia"/>
          <w:color w:val="000000" w:themeColor="text1"/>
          <w:sz w:val="28"/>
          <w:szCs w:val="30"/>
        </w:rPr>
        <w:t>不要改变格式</w:t>
      </w:r>
      <w:r>
        <w:rPr>
          <w:rFonts w:eastAsia="仿宋_GB2312"/>
          <w:color w:val="000000" w:themeColor="text1"/>
          <w:sz w:val="28"/>
          <w:szCs w:val="30"/>
        </w:rPr>
        <w:t>。</w:t>
      </w:r>
    </w:p>
    <w:sectPr>
      <w:footerReference w:type="even" r:id="rId11"/>
      <w:footerReference w:type="default" r:id="rId12"/>
      <w:pgSz w:w="16838" w:h="11906" w:orient="landscape"/>
      <w:pgMar w:top="1871" w:right="1418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39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a5"/>
          <w:rPr>
            <w:rFonts w:ascii="宋体" w:hAnsi="宋体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94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a5"/>
          <w:jc w:val="right"/>
          <w:rPr>
            <w:rFonts w:ascii="宋体" w:hAnsi="宋体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045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a5"/>
          <w:rPr>
            <w:rFonts w:ascii="宋体" w:hAnsi="宋体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noProof/>
            <w:sz w:val="28"/>
            <w:szCs w:val="28"/>
            <w:lang w:val="zh-CN"/>
          </w:rPr>
          <w:t>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  <w:jc w:val="right"/>
      <w:rPr>
        <w:rFonts w:ascii="宋体" w:hAnsi="宋体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Theme="minorEastAsia" w:hAnsiTheme="minorEastAsia" w:hint="eastAsia"/>
        <w:sz w:val="28"/>
        <w:szCs w:val="28"/>
      </w:rPr>
      <w:t>—</w:t>
    </w:r>
  </w:p>
  <w:p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1BA"/>
    <w:multiLevelType w:val="singleLevel"/>
    <w:tmpl w:val="11B741B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F971D33"/>
    <w:multiLevelType w:val="hybridMultilevel"/>
    <w:tmpl w:val="C50ABE8C"/>
    <w:lvl w:ilvl="0" w:tplc="6E424D6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8B62CC3A">
      <w:start w:val="1"/>
      <w:numFmt w:val="decimal"/>
      <w:lvlText w:val="（%2）"/>
      <w:lvlJc w:val="left"/>
      <w:pPr>
        <w:ind w:left="17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E911159"/>
    <w:multiLevelType w:val="hybridMultilevel"/>
    <w:tmpl w:val="548298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2639BF"/>
    <w:multiLevelType w:val="hybridMultilevel"/>
    <w:tmpl w:val="27F2B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FD859B6">
      <w:start w:val="1"/>
      <w:numFmt w:val="japaneseCounting"/>
      <w:lvlText w:val="%2、"/>
      <w:lvlJc w:val="left"/>
      <w:pPr>
        <w:ind w:left="1140" w:hanging="720"/>
      </w:pPr>
      <w:rPr>
        <w:rFonts w:hAnsi="黑体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CBD075DC">
      <w:start w:val="1"/>
      <w:numFmt w:val="decimal"/>
      <w:lvlText w:val="%4、"/>
      <w:lvlJc w:val="left"/>
      <w:pPr>
        <w:ind w:left="2235" w:hanging="975"/>
      </w:pPr>
      <w:rPr>
        <w:rFonts w:hint="default"/>
      </w:rPr>
    </w:lvl>
    <w:lvl w:ilvl="4" w:tplc="01D82C68">
      <w:start w:val="1"/>
      <w:numFmt w:val="japaneseCounting"/>
      <w:lvlText w:val="（%5）"/>
      <w:lvlJc w:val="left"/>
      <w:pPr>
        <w:ind w:left="2565" w:hanging="88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2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  <w:kern w:val="2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BEDF6AC-139B-498B-BA43-4625EFE72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698</Words>
  <Characters>367</Characters>
  <Application>Microsoft Office Word</Application>
  <DocSecurity>0</DocSecurity>
  <Lines>3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2010浙江省宁波市鄞州区人民法院选调法官通告</dc:title>
  <dc:creator>User</dc:creator>
  <cp:lastModifiedBy>admin</cp:lastModifiedBy>
  <cp:revision>33</cp:revision>
  <cp:lastPrinted>2020-02-14T01:40:00Z</cp:lastPrinted>
  <dcterms:created xsi:type="dcterms:W3CDTF">2019-12-02T06:55:00Z</dcterms:created>
  <dcterms:modified xsi:type="dcterms:W3CDTF">2020-03-20T05:53:00Z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