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0" w:rsidRPr="004F753F" w:rsidRDefault="00831FE0" w:rsidP="00127FA7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中国地质调查局武汉地质调查中心</w:t>
      </w:r>
      <w:r>
        <w:rPr>
          <w:rFonts w:ascii="宋体" w:hAnsi="宋体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新进人员计划表</w:t>
      </w: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7"/>
        <w:gridCol w:w="1680"/>
        <w:gridCol w:w="1559"/>
        <w:gridCol w:w="2126"/>
        <w:gridCol w:w="6804"/>
        <w:gridCol w:w="1701"/>
      </w:tblGrid>
      <w:tr w:rsidR="00831FE0" w:rsidTr="00EA7527">
        <w:trPr>
          <w:trHeight w:val="581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拟聘工作岗位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专业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其他要求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备注</w:t>
            </w:r>
          </w:p>
        </w:tc>
      </w:tr>
      <w:tr w:rsidR="00831FE0" w:rsidTr="00EA7527">
        <w:trPr>
          <w:trHeight w:val="647"/>
          <w:jc w:val="center"/>
        </w:trPr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地质学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沉积地质与大地构造相方向，参与过地质调查项目优先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应届</w:t>
            </w:r>
            <w:r>
              <w:rPr>
                <w:rFonts w:ascii="宋体" w:hAnsi="宋体" w:hint="eastAsia"/>
                <w:color w:val="000000"/>
                <w:sz w:val="24"/>
              </w:rPr>
              <w:t>，1人</w:t>
            </w:r>
          </w:p>
        </w:tc>
      </w:tr>
      <w:tr w:rsidR="00831FE0" w:rsidTr="00EA7527">
        <w:trPr>
          <w:trHeight w:val="504"/>
          <w:jc w:val="center"/>
        </w:trPr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环境科学与工程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生态地质方向。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应届</w:t>
            </w:r>
            <w:r>
              <w:rPr>
                <w:rFonts w:ascii="宋体" w:hAnsi="宋体" w:hint="eastAsia"/>
                <w:color w:val="000000"/>
                <w:sz w:val="24"/>
              </w:rPr>
              <w:t>，1人</w:t>
            </w:r>
          </w:p>
        </w:tc>
      </w:tr>
      <w:tr w:rsidR="00831FE0" w:rsidTr="00EA7527">
        <w:trPr>
          <w:trHeight w:val="630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水文地质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在职人员须具有</w:t>
            </w:r>
            <w:r>
              <w:rPr>
                <w:rFonts w:ascii="宋体" w:hAnsi="宋体"/>
                <w:color w:val="000000"/>
                <w:sz w:val="24"/>
              </w:rPr>
              <w:t>硕士学历</w:t>
            </w:r>
            <w:r>
              <w:rPr>
                <w:rFonts w:ascii="宋体" w:hAnsi="宋体" w:hint="eastAsia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>高级职称，且4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/>
                <w:color w:val="000000"/>
                <w:sz w:val="24"/>
              </w:rPr>
              <w:t>周岁</w:t>
            </w:r>
            <w:r>
              <w:rPr>
                <w:rFonts w:ascii="宋体" w:hAnsi="宋体" w:hint="eastAsia"/>
                <w:color w:val="000000"/>
                <w:sz w:val="24"/>
              </w:rPr>
              <w:t>（1979年12月31日之后出生）</w:t>
            </w:r>
            <w:r>
              <w:rPr>
                <w:rFonts w:ascii="宋体" w:hAnsi="宋体"/>
                <w:color w:val="000000"/>
                <w:sz w:val="24"/>
              </w:rPr>
              <w:t>以下。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应届或在职，1人</w:t>
            </w:r>
          </w:p>
        </w:tc>
      </w:tr>
      <w:tr w:rsidR="00831FE0" w:rsidTr="00EA7527">
        <w:trPr>
          <w:trHeight w:val="678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水文地质、工程地质、环境地质、</w:t>
            </w:r>
            <w:r>
              <w:rPr>
                <w:rFonts w:ascii="宋体" w:hAnsi="宋体"/>
                <w:color w:val="000000"/>
                <w:sz w:val="24"/>
              </w:rPr>
              <w:t>土木工程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岩土工程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从事岩土体工程性质及稳定性研究与应用、</w:t>
            </w:r>
            <w:r>
              <w:rPr>
                <w:rFonts w:ascii="宋体" w:hAnsi="宋体"/>
                <w:color w:val="000000"/>
                <w:sz w:val="24"/>
              </w:rPr>
              <w:t>地质灾害监测预警与风险评价</w:t>
            </w:r>
            <w:r>
              <w:rPr>
                <w:rFonts w:ascii="宋体" w:hAnsi="宋体" w:hint="eastAsia"/>
                <w:color w:val="000000"/>
                <w:sz w:val="24"/>
              </w:rPr>
              <w:t>研究方向。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应届</w:t>
            </w:r>
            <w:r>
              <w:rPr>
                <w:rFonts w:ascii="宋体" w:hAnsi="宋体" w:hint="eastAsia"/>
                <w:color w:val="000000"/>
                <w:sz w:val="24"/>
              </w:rPr>
              <w:t>，1人</w:t>
            </w:r>
          </w:p>
        </w:tc>
      </w:tr>
      <w:tr w:rsidR="00831FE0" w:rsidTr="00EA7527">
        <w:trPr>
          <w:trHeight w:val="665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硕士及以上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有水文地质、工程地质、环境地质调查填图等工作经验的优先。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应届</w:t>
            </w:r>
            <w:r>
              <w:rPr>
                <w:rFonts w:ascii="宋体" w:hAnsi="宋体" w:hint="eastAsia"/>
                <w:color w:val="000000"/>
                <w:sz w:val="24"/>
              </w:rPr>
              <w:t>或在职，1人</w:t>
            </w:r>
          </w:p>
        </w:tc>
      </w:tr>
      <w:tr w:rsidR="00831FE0" w:rsidTr="00EA7527">
        <w:trPr>
          <w:trHeight w:val="90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资源与环境科学、地理学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遥感与地理信息系统应用研究方向。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应届</w:t>
            </w:r>
            <w:r>
              <w:rPr>
                <w:rFonts w:ascii="宋体" w:hAnsi="宋体" w:hint="eastAsia"/>
                <w:sz w:val="24"/>
              </w:rPr>
              <w:t>，1人</w:t>
            </w:r>
          </w:p>
        </w:tc>
      </w:tr>
      <w:tr w:rsidR="00831FE0" w:rsidTr="00EA7527">
        <w:trPr>
          <w:trHeight w:val="407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地球物理探测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浅层地震方向。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应届</w:t>
            </w:r>
            <w:r>
              <w:rPr>
                <w:rFonts w:ascii="宋体" w:hAnsi="宋体" w:hint="eastAsia"/>
                <w:sz w:val="24"/>
              </w:rPr>
              <w:t>，1人</w:t>
            </w:r>
          </w:p>
        </w:tc>
      </w:tr>
      <w:tr w:rsidR="00831FE0" w:rsidTr="00EA7527">
        <w:trPr>
          <w:trHeight w:val="987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地球化学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1.熟悉非传统稳定同位素技术方法（如M</w:t>
            </w:r>
            <w:r>
              <w:rPr>
                <w:rFonts w:ascii="宋体" w:hAnsi="宋体"/>
                <w:sz w:val="24"/>
              </w:rPr>
              <w:t>o</w:t>
            </w:r>
            <w:r>
              <w:rPr>
                <w:rFonts w:ascii="宋体" w:hAnsi="宋体" w:hint="eastAsia"/>
                <w:sz w:val="24"/>
              </w:rPr>
              <w:t>、C</w:t>
            </w:r>
            <w:r>
              <w:rPr>
                <w:rFonts w:ascii="宋体" w:hAnsi="宋体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、H</w:t>
            </w:r>
            <w:r>
              <w:rPr>
                <w:rFonts w:ascii="宋体" w:hAnsi="宋体"/>
                <w:sz w:val="24"/>
              </w:rPr>
              <w:t>g</w:t>
            </w:r>
            <w:r>
              <w:rPr>
                <w:rFonts w:ascii="宋体" w:hAnsi="宋体" w:hint="eastAsia"/>
                <w:sz w:val="24"/>
              </w:rPr>
              <w:t>等环境同位素示踪分析技术），擅长方法建立与应用研究；2.具有较强的写作能力。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应届</w:t>
            </w:r>
            <w:r>
              <w:rPr>
                <w:rFonts w:ascii="宋体" w:hAnsi="宋体" w:hint="eastAsia"/>
                <w:sz w:val="24"/>
              </w:rPr>
              <w:t>，1人</w:t>
            </w:r>
          </w:p>
        </w:tc>
      </w:tr>
      <w:tr w:rsidR="00831FE0" w:rsidTr="0076157E">
        <w:trPr>
          <w:trHeight w:val="2534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软件工程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1.熟悉地理信息系统基于B/S二次开发技术，精通各类GIS软件，如ARCGIS SERVER、MAPGIS IGEO Server及leaflet、openlayers3、geoserver等开源软件，熟悉 ARCGIS或MAPGISAPI，能进行独立的开发工作；2.熟悉oracle或PostgreSQL、SQL server两种或者两种以上的数据库。3、三年以上GIS开发经验，五年以上应用程序开发经验，有在国土行业工作经验者优先；参与过大型团队开发者优先。4、在职人员年龄在40周岁（1979年12月31日之后出生）以下。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应届或在职，1人</w:t>
            </w:r>
          </w:p>
        </w:tc>
      </w:tr>
      <w:tr w:rsidR="00831FE0" w:rsidTr="00EA7527">
        <w:trPr>
          <w:trHeight w:val="70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拟聘工作岗位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专业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其他要求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备注</w:t>
            </w:r>
          </w:p>
        </w:tc>
      </w:tr>
      <w:tr w:rsidR="00831FE0" w:rsidTr="00EA7527">
        <w:trPr>
          <w:trHeight w:val="490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F743E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遥感科学与技术、地理学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1.有相关工作经历；2.能胜任自然资源督察信息数据的整理与比对分析等工作；3.本科学历须具有高级职称；4.年龄在40周岁（1979年12月31日之后出生）以下。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在职，1人</w:t>
            </w:r>
          </w:p>
        </w:tc>
      </w:tr>
      <w:tr w:rsidR="00831FE0" w:rsidTr="00EA7527">
        <w:trPr>
          <w:trHeight w:val="501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F74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专业技术岗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E0" w:rsidRDefault="00831FE0" w:rsidP="00EA75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FE0" w:rsidRDefault="00831FE0" w:rsidP="00EA75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在职，1人</w:t>
            </w:r>
          </w:p>
        </w:tc>
      </w:tr>
    </w:tbl>
    <w:p w:rsidR="007476C5" w:rsidRDefault="007476C5" w:rsidP="00BC1C88"/>
    <w:sectPr w:rsidR="007476C5" w:rsidSect="0076157E">
      <w:footerReference w:type="default" r:id="rId6"/>
      <w:pgSz w:w="16838" w:h="11906" w:orient="landscape" w:code="9"/>
      <w:pgMar w:top="1021" w:right="1304" w:bottom="1021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C9" w:rsidRDefault="003710C9" w:rsidP="00804B66">
      <w:r>
        <w:separator/>
      </w:r>
    </w:p>
  </w:endnote>
  <w:endnote w:type="continuationSeparator" w:id="1">
    <w:p w:rsidR="003710C9" w:rsidRDefault="003710C9" w:rsidP="0080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06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04B66" w:rsidRPr="00804B66" w:rsidRDefault="005A4947">
        <w:pPr>
          <w:pStyle w:val="a5"/>
          <w:jc w:val="center"/>
          <w:rPr>
            <w:sz w:val="24"/>
            <w:szCs w:val="24"/>
          </w:rPr>
        </w:pPr>
        <w:r w:rsidRPr="00804B66">
          <w:rPr>
            <w:sz w:val="24"/>
            <w:szCs w:val="24"/>
          </w:rPr>
          <w:fldChar w:fldCharType="begin"/>
        </w:r>
        <w:r w:rsidR="00804B66" w:rsidRPr="00804B66">
          <w:rPr>
            <w:sz w:val="24"/>
            <w:szCs w:val="24"/>
          </w:rPr>
          <w:instrText xml:space="preserve"> PAGE   \* MERGEFORMAT </w:instrText>
        </w:r>
        <w:r w:rsidRPr="00804B66">
          <w:rPr>
            <w:sz w:val="24"/>
            <w:szCs w:val="24"/>
          </w:rPr>
          <w:fldChar w:fldCharType="separate"/>
        </w:r>
        <w:r w:rsidR="00127FA7" w:rsidRPr="00127FA7">
          <w:rPr>
            <w:noProof/>
            <w:sz w:val="24"/>
            <w:szCs w:val="24"/>
            <w:lang w:val="zh-CN"/>
          </w:rPr>
          <w:t>1</w:t>
        </w:r>
        <w:r w:rsidRPr="00804B66">
          <w:rPr>
            <w:sz w:val="24"/>
            <w:szCs w:val="24"/>
          </w:rPr>
          <w:fldChar w:fldCharType="end"/>
        </w:r>
      </w:p>
    </w:sdtContent>
  </w:sdt>
  <w:p w:rsidR="00804B66" w:rsidRDefault="00804B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C9" w:rsidRDefault="003710C9" w:rsidP="00804B66">
      <w:r>
        <w:separator/>
      </w:r>
    </w:p>
  </w:footnote>
  <w:footnote w:type="continuationSeparator" w:id="1">
    <w:p w:rsidR="003710C9" w:rsidRDefault="003710C9" w:rsidP="00804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27"/>
    <w:rsid w:val="00003FEC"/>
    <w:rsid w:val="00061278"/>
    <w:rsid w:val="00077A5B"/>
    <w:rsid w:val="00087AD2"/>
    <w:rsid w:val="000E0E18"/>
    <w:rsid w:val="000F5706"/>
    <w:rsid w:val="00126B79"/>
    <w:rsid w:val="00127FA7"/>
    <w:rsid w:val="001856FE"/>
    <w:rsid w:val="001C4589"/>
    <w:rsid w:val="001C683D"/>
    <w:rsid w:val="001F04A4"/>
    <w:rsid w:val="001F1514"/>
    <w:rsid w:val="00221484"/>
    <w:rsid w:val="00232982"/>
    <w:rsid w:val="002348F7"/>
    <w:rsid w:val="00251495"/>
    <w:rsid w:val="002735D4"/>
    <w:rsid w:val="00291284"/>
    <w:rsid w:val="002A3787"/>
    <w:rsid w:val="002B43D5"/>
    <w:rsid w:val="002C359A"/>
    <w:rsid w:val="002E0028"/>
    <w:rsid w:val="002E44C9"/>
    <w:rsid w:val="003462DA"/>
    <w:rsid w:val="003710C9"/>
    <w:rsid w:val="003B7D3E"/>
    <w:rsid w:val="003D1CE0"/>
    <w:rsid w:val="003F743E"/>
    <w:rsid w:val="003F7FA6"/>
    <w:rsid w:val="0041217E"/>
    <w:rsid w:val="004448C0"/>
    <w:rsid w:val="004846FD"/>
    <w:rsid w:val="004B33B7"/>
    <w:rsid w:val="005052FE"/>
    <w:rsid w:val="00522B40"/>
    <w:rsid w:val="00544253"/>
    <w:rsid w:val="005569BF"/>
    <w:rsid w:val="00580108"/>
    <w:rsid w:val="005A4947"/>
    <w:rsid w:val="005E53F2"/>
    <w:rsid w:val="005F7F64"/>
    <w:rsid w:val="006258D3"/>
    <w:rsid w:val="00642377"/>
    <w:rsid w:val="00686015"/>
    <w:rsid w:val="007235C9"/>
    <w:rsid w:val="007351E4"/>
    <w:rsid w:val="00737110"/>
    <w:rsid w:val="007476C5"/>
    <w:rsid w:val="00751FF8"/>
    <w:rsid w:val="0076157E"/>
    <w:rsid w:val="00804B66"/>
    <w:rsid w:val="00821B27"/>
    <w:rsid w:val="0082490F"/>
    <w:rsid w:val="00831FE0"/>
    <w:rsid w:val="00845EC2"/>
    <w:rsid w:val="00897549"/>
    <w:rsid w:val="00943C3C"/>
    <w:rsid w:val="009533FE"/>
    <w:rsid w:val="00963396"/>
    <w:rsid w:val="009A1500"/>
    <w:rsid w:val="00A00813"/>
    <w:rsid w:val="00A248E8"/>
    <w:rsid w:val="00A36583"/>
    <w:rsid w:val="00B47982"/>
    <w:rsid w:val="00B840D0"/>
    <w:rsid w:val="00BC1C88"/>
    <w:rsid w:val="00BC7968"/>
    <w:rsid w:val="00BF215F"/>
    <w:rsid w:val="00C13CE3"/>
    <w:rsid w:val="00C17D8D"/>
    <w:rsid w:val="00C44AF8"/>
    <w:rsid w:val="00C80724"/>
    <w:rsid w:val="00C91EB5"/>
    <w:rsid w:val="00C944AE"/>
    <w:rsid w:val="00CD33A8"/>
    <w:rsid w:val="00CD7484"/>
    <w:rsid w:val="00D44D2A"/>
    <w:rsid w:val="00D51076"/>
    <w:rsid w:val="00D623FC"/>
    <w:rsid w:val="00D8738E"/>
    <w:rsid w:val="00D93203"/>
    <w:rsid w:val="00DD44CC"/>
    <w:rsid w:val="00F13D5B"/>
    <w:rsid w:val="00F446FE"/>
    <w:rsid w:val="00F96A53"/>
    <w:rsid w:val="00FC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1B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1B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infolbl">
    <w:name w:val="c_info_lbl"/>
    <w:basedOn w:val="a0"/>
    <w:rsid w:val="00821B27"/>
  </w:style>
  <w:style w:type="character" w:customStyle="1" w:styleId="cinfoname">
    <w:name w:val="c_info_name"/>
    <w:basedOn w:val="a0"/>
    <w:rsid w:val="00821B27"/>
  </w:style>
  <w:style w:type="character" w:styleId="a3">
    <w:name w:val="Hyperlink"/>
    <w:basedOn w:val="a0"/>
    <w:uiPriority w:val="99"/>
    <w:unhideWhenUsed/>
    <w:rsid w:val="00821B2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04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4B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B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5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79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李海波</dc:creator>
  <cp:lastModifiedBy>金世超</cp:lastModifiedBy>
  <cp:revision>60</cp:revision>
  <cp:lastPrinted>2019-11-18T02:04:00Z</cp:lastPrinted>
  <dcterms:created xsi:type="dcterms:W3CDTF">2019-01-17T03:17:00Z</dcterms:created>
  <dcterms:modified xsi:type="dcterms:W3CDTF">2019-11-28T07:24:00Z</dcterms:modified>
</cp:coreProperties>
</file>